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FF63" w14:textId="6ED41113" w:rsidR="00720BDC" w:rsidRDefault="00DF62EE" w:rsidP="00720BDC">
      <w:pPr>
        <w:ind w:left="720"/>
        <w:rPr>
          <w:b/>
          <w:bCs/>
        </w:rPr>
      </w:pPr>
      <w:r>
        <w:rPr>
          <w:b/>
          <w:bCs/>
        </w:rPr>
        <w:t>Appendix A</w:t>
      </w:r>
    </w:p>
    <w:p w14:paraId="562CEE3B" w14:textId="3A4FEC44" w:rsidR="00720BDC" w:rsidRPr="00720BDC" w:rsidRDefault="00720BDC" w:rsidP="00720BDC">
      <w:pPr>
        <w:ind w:left="720"/>
      </w:pPr>
      <w:r w:rsidRPr="00720BDC">
        <w:t>State-of-the-</w:t>
      </w:r>
      <w:r w:rsidR="00E34520">
        <w:t>S</w:t>
      </w:r>
      <w:r w:rsidRPr="00720BDC">
        <w:t xml:space="preserve">cience of Human </w:t>
      </w:r>
      <w:r w:rsidR="00E34520">
        <w:t>P</w:t>
      </w:r>
      <w:r w:rsidRPr="00720BDC">
        <w:t xml:space="preserve">apillomavirus Vaccination in Women with Human Immunodeficiency Virus: Summary of a </w:t>
      </w:r>
      <w:r w:rsidR="00E34520">
        <w:t>S</w:t>
      </w:r>
      <w:r w:rsidRPr="00720BDC">
        <w:t xml:space="preserve">cientific </w:t>
      </w:r>
      <w:r w:rsidR="00E34520">
        <w:t>W</w:t>
      </w:r>
      <w:r w:rsidRPr="00720BDC">
        <w:t>orkshop.</w:t>
      </w:r>
    </w:p>
    <w:p w14:paraId="78D48F3F" w14:textId="2727CDAA" w:rsidR="00720BDC" w:rsidRPr="00720BDC" w:rsidRDefault="00720BDC" w:rsidP="00720BDC">
      <w:pPr>
        <w:ind w:left="720"/>
      </w:pPr>
      <w:r w:rsidRPr="00720BDC">
        <w:t>Authors: Schuind A, Rees</w:t>
      </w:r>
      <w:r>
        <w:t xml:space="preserve"> H</w:t>
      </w:r>
      <w:r w:rsidRPr="00720BDC">
        <w:t>, Schiller</w:t>
      </w:r>
      <w:r>
        <w:t xml:space="preserve"> J</w:t>
      </w:r>
      <w:r w:rsidRPr="00720BDC">
        <w:t>, Mugo</w:t>
      </w:r>
      <w:r>
        <w:t xml:space="preserve"> N,</w:t>
      </w:r>
      <w:r w:rsidRPr="00720BDC">
        <w:t xml:space="preserve"> et al.</w:t>
      </w:r>
    </w:p>
    <w:p w14:paraId="3D124C1D" w14:textId="311A9A00" w:rsidR="00720BDC" w:rsidRDefault="00720BDC" w:rsidP="00720BDC">
      <w:pPr>
        <w:ind w:left="720"/>
        <w:rPr>
          <w:b/>
          <w:bCs/>
        </w:rPr>
      </w:pPr>
    </w:p>
    <w:p w14:paraId="6492BAFA" w14:textId="4305EBFE" w:rsidR="00F71995" w:rsidRDefault="00F71995" w:rsidP="00720BDC">
      <w:pPr>
        <w:ind w:left="720"/>
        <w:rPr>
          <w:b/>
          <w:bCs/>
        </w:rPr>
      </w:pPr>
      <w:r>
        <w:rPr>
          <w:b/>
          <w:bCs/>
        </w:rPr>
        <w:t>Literature review</w:t>
      </w:r>
    </w:p>
    <w:p w14:paraId="35496BBE" w14:textId="2D3F3F3C" w:rsidR="00F71995" w:rsidRDefault="00F71995" w:rsidP="00F71995">
      <w:pPr>
        <w:ind w:left="720"/>
        <w:rPr>
          <w:rFonts w:cstheme="minorHAnsi"/>
        </w:rPr>
      </w:pPr>
      <w:r>
        <w:rPr>
          <w:rFonts w:cstheme="minorHAnsi"/>
        </w:rPr>
        <w:t>Aim: T</w:t>
      </w:r>
      <w:r w:rsidRPr="00F71995">
        <w:rPr>
          <w:rFonts w:cstheme="minorHAnsi"/>
        </w:rPr>
        <w:t xml:space="preserve">o </w:t>
      </w:r>
      <w:r>
        <w:rPr>
          <w:rFonts w:cstheme="minorHAnsi"/>
        </w:rPr>
        <w:t xml:space="preserve">obtain </w:t>
      </w:r>
      <w:r w:rsidRPr="00F71995">
        <w:rPr>
          <w:rFonts w:cstheme="minorHAnsi"/>
        </w:rPr>
        <w:t>summary</w:t>
      </w:r>
      <w:r>
        <w:rPr>
          <w:rFonts w:cstheme="minorHAnsi"/>
        </w:rPr>
        <w:t xml:space="preserve"> </w:t>
      </w:r>
      <w:r w:rsidRPr="00F71995">
        <w:rPr>
          <w:rFonts w:cstheme="minorHAnsi"/>
        </w:rPr>
        <w:t xml:space="preserve">estimates </w:t>
      </w:r>
      <w:r>
        <w:rPr>
          <w:rFonts w:cstheme="minorHAnsi"/>
        </w:rPr>
        <w:t xml:space="preserve">of vaccine efficacy, </w:t>
      </w:r>
      <w:r w:rsidRPr="00F71995">
        <w:rPr>
          <w:rFonts w:cstheme="minorHAnsi"/>
        </w:rPr>
        <w:t>immunogenicity</w:t>
      </w:r>
      <w:r w:rsidR="00E3452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F71995">
        <w:rPr>
          <w:rFonts w:cstheme="minorHAnsi"/>
        </w:rPr>
        <w:t xml:space="preserve">and </w:t>
      </w:r>
      <w:r>
        <w:rPr>
          <w:rFonts w:cstheme="minorHAnsi"/>
        </w:rPr>
        <w:t>other endpoints</w:t>
      </w:r>
      <w:r w:rsidR="00361D1E">
        <w:rPr>
          <w:rFonts w:cstheme="minorHAnsi"/>
        </w:rPr>
        <w:t xml:space="preserve"> (excluding safety)</w:t>
      </w:r>
      <w:r>
        <w:rPr>
          <w:rFonts w:cstheme="minorHAnsi"/>
        </w:rPr>
        <w:t xml:space="preserve"> </w:t>
      </w:r>
      <w:r w:rsidRPr="00F71995">
        <w:rPr>
          <w:rFonts w:cstheme="minorHAnsi"/>
        </w:rPr>
        <w:t xml:space="preserve">of HPV vaccination in </w:t>
      </w:r>
      <w:r>
        <w:rPr>
          <w:rFonts w:cstheme="minorHAnsi"/>
        </w:rPr>
        <w:t>people with HIV (</w:t>
      </w:r>
      <w:r w:rsidRPr="00F71995">
        <w:rPr>
          <w:rFonts w:cstheme="minorHAnsi"/>
        </w:rPr>
        <w:t>P</w:t>
      </w:r>
      <w:r w:rsidR="007F7DF1">
        <w:rPr>
          <w:rFonts w:cstheme="minorHAnsi"/>
        </w:rPr>
        <w:t>W</w:t>
      </w:r>
      <w:r w:rsidRPr="00F71995">
        <w:rPr>
          <w:rFonts w:cstheme="minorHAnsi"/>
        </w:rPr>
        <w:t>H</w:t>
      </w:r>
      <w:r>
        <w:rPr>
          <w:rFonts w:cstheme="minorHAnsi"/>
        </w:rPr>
        <w:t>)</w:t>
      </w:r>
      <w:r w:rsidRPr="00F71995">
        <w:rPr>
          <w:rFonts w:cstheme="minorHAnsi"/>
        </w:rPr>
        <w:t xml:space="preserve"> </w:t>
      </w:r>
      <w:r>
        <w:rPr>
          <w:rFonts w:cstheme="minorHAnsi"/>
        </w:rPr>
        <w:t xml:space="preserve">to inform HPV vaccination in women and girls with HIV. </w:t>
      </w:r>
    </w:p>
    <w:p w14:paraId="55115A7C" w14:textId="5EB54809" w:rsidR="00720BDC" w:rsidRDefault="00720BDC" w:rsidP="00720BDC">
      <w:pPr>
        <w:ind w:left="720"/>
        <w:rPr>
          <w:b/>
          <w:bCs/>
        </w:rPr>
      </w:pPr>
      <w:r>
        <w:rPr>
          <w:b/>
          <w:bCs/>
        </w:rPr>
        <w:t>Search strategy</w:t>
      </w:r>
    </w:p>
    <w:p w14:paraId="6699116F" w14:textId="6E69ABCC" w:rsidR="008179D9" w:rsidRDefault="00720BDC" w:rsidP="00720BDC">
      <w:pPr>
        <w:ind w:left="720"/>
        <w:rPr>
          <w:rFonts w:cstheme="minorHAnsi"/>
        </w:rPr>
      </w:pPr>
      <w:r>
        <w:rPr>
          <w:rFonts w:cstheme="minorHAnsi"/>
        </w:rPr>
        <w:t>Clinical trials were identified using “HPV</w:t>
      </w:r>
      <w:r w:rsidRPr="000E4144">
        <w:rPr>
          <w:rFonts w:cstheme="minorHAnsi"/>
        </w:rPr>
        <w:t xml:space="preserve"> vaccine</w:t>
      </w:r>
      <w:r>
        <w:rPr>
          <w:rFonts w:cstheme="minorHAnsi"/>
        </w:rPr>
        <w:t>”</w:t>
      </w:r>
      <w:r w:rsidRPr="000E4144">
        <w:rPr>
          <w:rFonts w:cstheme="minorHAnsi"/>
        </w:rPr>
        <w:t xml:space="preserve"> </w:t>
      </w:r>
      <w:r>
        <w:rPr>
          <w:rFonts w:cstheme="minorHAnsi"/>
        </w:rPr>
        <w:t xml:space="preserve">AND “HIV” in the US National Library of Medicine database </w:t>
      </w:r>
      <w:r w:rsidRPr="000E4144">
        <w:rPr>
          <w:rFonts w:cstheme="minorHAnsi"/>
        </w:rPr>
        <w:t>of privately and publicly funded clinical studies conducted around the world</w:t>
      </w:r>
      <w:r>
        <w:rPr>
          <w:rFonts w:cstheme="minorHAnsi"/>
        </w:rPr>
        <w:t xml:space="preserve"> (</w:t>
      </w:r>
      <w:r w:rsidRPr="007405D2">
        <w:rPr>
          <w:rFonts w:cstheme="minorHAnsi"/>
        </w:rPr>
        <w:t>ClinicalTrials.gov</w:t>
      </w:r>
      <w:r>
        <w:rPr>
          <w:rFonts w:cstheme="minorHAnsi"/>
        </w:rPr>
        <w:t>)</w:t>
      </w:r>
      <w:r w:rsidRPr="007405D2">
        <w:rPr>
          <w:rFonts w:cstheme="minorHAnsi"/>
        </w:rPr>
        <w:t xml:space="preserve"> </w:t>
      </w:r>
      <w:r>
        <w:rPr>
          <w:rFonts w:cstheme="minorHAnsi"/>
        </w:rPr>
        <w:t xml:space="preserve">and the </w:t>
      </w:r>
      <w:r w:rsidRPr="000E4144">
        <w:rPr>
          <w:rFonts w:cstheme="minorHAnsi"/>
        </w:rPr>
        <w:t>World Health Organization International Clinical Trials Registry Platform</w:t>
      </w:r>
      <w:r>
        <w:rPr>
          <w:rFonts w:cstheme="minorHAnsi"/>
        </w:rPr>
        <w:t xml:space="preserve"> (</w:t>
      </w:r>
      <w:hyperlink r:id="rId8" w:history="1">
        <w:r w:rsidRPr="00FF24A8">
          <w:t>https://trialsearch.who.int/</w:t>
        </w:r>
      </w:hyperlink>
      <w:r>
        <w:rPr>
          <w:rFonts w:cstheme="minorHAnsi"/>
        </w:rPr>
        <w:t>). The search was limited to trials that were completed, terminated</w:t>
      </w:r>
      <w:r w:rsidR="00E34520">
        <w:rPr>
          <w:rFonts w:cstheme="minorHAnsi"/>
        </w:rPr>
        <w:t>,</w:t>
      </w:r>
      <w:r>
        <w:rPr>
          <w:rFonts w:cstheme="minorHAnsi"/>
        </w:rPr>
        <w:t xml:space="preserve"> or suspended</w:t>
      </w:r>
      <w:r w:rsidR="008179D9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B35B7" w:rsidRPr="00BB35B7">
        <w:rPr>
          <w:rFonts w:cstheme="minorHAnsi"/>
        </w:rPr>
        <w:t xml:space="preserve">We excluded </w:t>
      </w:r>
      <w:r w:rsidR="00BB35B7">
        <w:rPr>
          <w:rFonts w:cstheme="minorHAnsi"/>
        </w:rPr>
        <w:t xml:space="preserve">studies focusing only </w:t>
      </w:r>
      <w:r w:rsidR="00CF13FF">
        <w:rPr>
          <w:rFonts w:cstheme="minorHAnsi"/>
        </w:rPr>
        <w:t>on</w:t>
      </w:r>
      <w:r w:rsidR="00BB35B7" w:rsidRPr="00BB35B7">
        <w:rPr>
          <w:rFonts w:cstheme="minorHAnsi"/>
        </w:rPr>
        <w:t xml:space="preserve"> men </w:t>
      </w:r>
      <w:r w:rsidR="00BB35B7">
        <w:rPr>
          <w:rFonts w:cstheme="minorHAnsi"/>
        </w:rPr>
        <w:t>(</w:t>
      </w:r>
      <w:r w:rsidR="00BB35B7" w:rsidRPr="00FF24A8">
        <w:rPr>
          <w:rFonts w:cstheme="minorHAnsi"/>
        </w:rPr>
        <w:t>NCT00513526, NCT02503111</w:t>
      </w:r>
      <w:r w:rsidR="00BB35B7">
        <w:rPr>
          <w:rFonts w:cstheme="minorHAnsi"/>
        </w:rPr>
        <w:t>,</w:t>
      </w:r>
      <w:r w:rsidR="00BB35B7" w:rsidRPr="00FF24A8">
        <w:rPr>
          <w:rFonts w:cstheme="minorHAnsi"/>
        </w:rPr>
        <w:t xml:space="preserve"> NCT02087384</w:t>
      </w:r>
      <w:r w:rsidR="00BB35B7">
        <w:rPr>
          <w:rFonts w:cstheme="minorHAnsi"/>
        </w:rPr>
        <w:t xml:space="preserve">, </w:t>
      </w:r>
      <w:r w:rsidR="00BB35B7" w:rsidRPr="00937B0A">
        <w:rPr>
          <w:rFonts w:cstheme="minorHAnsi"/>
        </w:rPr>
        <w:t>NCT01923116</w:t>
      </w:r>
      <w:r w:rsidR="00BB35B7">
        <w:rPr>
          <w:rFonts w:cstheme="minorHAnsi"/>
        </w:rPr>
        <w:t xml:space="preserve">, </w:t>
      </w:r>
      <w:r w:rsidR="00BB35B7" w:rsidRPr="00937B0A">
        <w:rPr>
          <w:rFonts w:cstheme="minorHAnsi"/>
        </w:rPr>
        <w:t>NCT01209325</w:t>
      </w:r>
      <w:r w:rsidR="00BB35B7" w:rsidRPr="00B130B4">
        <w:rPr>
          <w:rFonts w:cstheme="minorHAnsi"/>
        </w:rPr>
        <w:t>)</w:t>
      </w:r>
      <w:r w:rsidR="00E34520">
        <w:rPr>
          <w:rFonts w:cstheme="minorHAnsi"/>
        </w:rPr>
        <w:t>.</w:t>
      </w:r>
    </w:p>
    <w:p w14:paraId="539F9999" w14:textId="66F0AA7E" w:rsidR="008179D9" w:rsidRDefault="008179D9" w:rsidP="00720BDC">
      <w:pPr>
        <w:ind w:left="720"/>
        <w:rPr>
          <w:rFonts w:cstheme="minorHAnsi"/>
        </w:rPr>
      </w:pPr>
      <w:r>
        <w:rPr>
          <w:rFonts w:cstheme="minorHAnsi"/>
        </w:rPr>
        <w:t>We also hand-searched PubMed to identify trial results using the registered trial ID or the protocol number and allowed multiple entrances for the same study.</w:t>
      </w:r>
      <w:r w:rsidR="00CF13FF">
        <w:rPr>
          <w:rFonts w:cstheme="minorHAnsi"/>
        </w:rPr>
        <w:t xml:space="preserve"> </w:t>
      </w:r>
      <w:r>
        <w:rPr>
          <w:rFonts w:cstheme="minorHAnsi"/>
        </w:rPr>
        <w:t xml:space="preserve">We identified </w:t>
      </w:r>
      <w:r w:rsidR="00BB35B7">
        <w:rPr>
          <w:rFonts w:cstheme="minorHAnsi"/>
        </w:rPr>
        <w:t xml:space="preserve">22 </w:t>
      </w:r>
      <w:r>
        <w:rPr>
          <w:rFonts w:cstheme="minorHAnsi"/>
        </w:rPr>
        <w:t xml:space="preserve">studies. </w:t>
      </w:r>
      <w:r w:rsidR="00720BDC">
        <w:rPr>
          <w:rFonts w:cstheme="minorHAnsi"/>
        </w:rPr>
        <w:t xml:space="preserve">We excluded </w:t>
      </w:r>
      <w:r w:rsidR="00BB35B7">
        <w:rPr>
          <w:rFonts w:cstheme="minorHAnsi"/>
        </w:rPr>
        <w:t xml:space="preserve">7 </w:t>
      </w:r>
      <w:r w:rsidR="00720BDC">
        <w:rPr>
          <w:rFonts w:cstheme="minorHAnsi"/>
        </w:rPr>
        <w:t>studies: HIV-negative only (</w:t>
      </w:r>
      <w:r w:rsidR="00720BDC" w:rsidRPr="00FF24A8">
        <w:rPr>
          <w:rFonts w:cstheme="minorHAnsi"/>
        </w:rPr>
        <w:t>NCT01489527</w:t>
      </w:r>
      <w:r w:rsidR="00720BDC">
        <w:rPr>
          <w:rFonts w:cstheme="minorHAnsi"/>
        </w:rPr>
        <w:t>), t</w:t>
      </w:r>
      <w:r w:rsidR="00720BDC" w:rsidRPr="00937B0A">
        <w:rPr>
          <w:rFonts w:cstheme="minorHAnsi"/>
        </w:rPr>
        <w:t xml:space="preserve">herapeutic </w:t>
      </w:r>
      <w:r w:rsidR="00720BDC">
        <w:rPr>
          <w:rFonts w:cstheme="minorHAnsi"/>
        </w:rPr>
        <w:t>v</w:t>
      </w:r>
      <w:r w:rsidR="00720BDC" w:rsidRPr="00937B0A">
        <w:rPr>
          <w:rFonts w:cstheme="minorHAnsi"/>
        </w:rPr>
        <w:t xml:space="preserve">accination in </w:t>
      </w:r>
      <w:r w:rsidR="00720BDC">
        <w:rPr>
          <w:rFonts w:cstheme="minorHAnsi"/>
        </w:rPr>
        <w:t>t</w:t>
      </w:r>
      <w:r w:rsidR="00720BDC" w:rsidRPr="00937B0A">
        <w:rPr>
          <w:rFonts w:cstheme="minorHAnsi"/>
        </w:rPr>
        <w:t xml:space="preserve">reated HIV </w:t>
      </w:r>
      <w:r w:rsidR="00720BDC">
        <w:rPr>
          <w:rFonts w:cstheme="minorHAnsi"/>
        </w:rPr>
        <w:t>d</w:t>
      </w:r>
      <w:r w:rsidR="00720BDC" w:rsidRPr="00937B0A">
        <w:rPr>
          <w:rFonts w:cstheme="minorHAnsi"/>
        </w:rPr>
        <w:t>isease</w:t>
      </w:r>
      <w:r w:rsidR="00720BDC">
        <w:rPr>
          <w:rFonts w:cstheme="minorHAnsi"/>
        </w:rPr>
        <w:t xml:space="preserve"> (</w:t>
      </w:r>
      <w:r w:rsidR="00720BDC" w:rsidRPr="00937B0A">
        <w:rPr>
          <w:rFonts w:cstheme="minorHAnsi"/>
        </w:rPr>
        <w:t>NCT03606213</w:t>
      </w:r>
      <w:r w:rsidR="00720BDC">
        <w:rPr>
          <w:rFonts w:cstheme="minorHAnsi"/>
        </w:rPr>
        <w:t>), no HPV vaccine/prevalence/b</w:t>
      </w:r>
      <w:r w:rsidR="00720BDC" w:rsidRPr="00925C17">
        <w:rPr>
          <w:rFonts w:cstheme="minorHAnsi"/>
        </w:rPr>
        <w:t>ehavioral</w:t>
      </w:r>
      <w:r w:rsidR="00720BDC">
        <w:rPr>
          <w:rFonts w:cstheme="minorHAnsi"/>
        </w:rPr>
        <w:t xml:space="preserve"> study (</w:t>
      </w:r>
      <w:r w:rsidR="00720BDC" w:rsidRPr="00FF24A8">
        <w:rPr>
          <w:rFonts w:cstheme="minorHAnsi"/>
        </w:rPr>
        <w:t>NCT01311752</w:t>
      </w:r>
      <w:r w:rsidR="00720BDC">
        <w:rPr>
          <w:rFonts w:cstheme="minorHAnsi"/>
        </w:rPr>
        <w:t xml:space="preserve">, </w:t>
      </w:r>
      <w:r w:rsidR="00720BDC" w:rsidRPr="00FF24A8">
        <w:rPr>
          <w:rFonts w:cstheme="minorHAnsi"/>
        </w:rPr>
        <w:t>NCT01788852</w:t>
      </w:r>
      <w:r w:rsidR="00720BDC">
        <w:rPr>
          <w:rFonts w:cstheme="minorHAnsi"/>
        </w:rPr>
        <w:t xml:space="preserve">, </w:t>
      </w:r>
      <w:r w:rsidR="00720BDC" w:rsidRPr="00FF24A8">
        <w:rPr>
          <w:rFonts w:cstheme="minorHAnsi"/>
        </w:rPr>
        <w:t>NCT04401670</w:t>
      </w:r>
      <w:r w:rsidR="00720BDC">
        <w:rPr>
          <w:rFonts w:cstheme="minorHAnsi"/>
        </w:rPr>
        <w:t xml:space="preserve">, </w:t>
      </w:r>
      <w:r w:rsidR="00720BDC" w:rsidRPr="00937B0A">
        <w:rPr>
          <w:rFonts w:cstheme="minorHAnsi"/>
        </w:rPr>
        <w:t>NCT00840905</w:t>
      </w:r>
      <w:r w:rsidR="00720BDC" w:rsidRPr="00FF24A8">
        <w:rPr>
          <w:rFonts w:cstheme="minorHAnsi"/>
        </w:rPr>
        <w:t xml:space="preserve">), </w:t>
      </w:r>
      <w:r w:rsidR="00E34520">
        <w:rPr>
          <w:rFonts w:cstheme="minorHAnsi"/>
        </w:rPr>
        <w:t xml:space="preserve">and </w:t>
      </w:r>
      <w:r w:rsidR="00720BDC" w:rsidRPr="00FF24A8">
        <w:rPr>
          <w:rFonts w:cstheme="minorHAnsi"/>
        </w:rPr>
        <w:t xml:space="preserve">no results available (NCT00798265). </w:t>
      </w:r>
      <w:r>
        <w:rPr>
          <w:rFonts w:cstheme="minorHAnsi"/>
        </w:rPr>
        <w:t xml:space="preserve"> </w:t>
      </w:r>
    </w:p>
    <w:p w14:paraId="03C51ED1" w14:textId="39C98781" w:rsidR="00720BDC" w:rsidRPr="00F71995" w:rsidRDefault="00720BDC" w:rsidP="00720BDC">
      <w:pPr>
        <w:ind w:left="720"/>
        <w:rPr>
          <w:rFonts w:cstheme="minorHAnsi"/>
        </w:rPr>
      </w:pPr>
      <w:r>
        <w:rPr>
          <w:rFonts w:cstheme="minorHAnsi"/>
        </w:rPr>
        <w:t>We included 1</w:t>
      </w:r>
      <w:r w:rsidR="00210898">
        <w:rPr>
          <w:rFonts w:cstheme="minorHAnsi"/>
        </w:rPr>
        <w:t>6</w:t>
      </w:r>
      <w:r>
        <w:rPr>
          <w:rFonts w:cstheme="minorHAnsi"/>
        </w:rPr>
        <w:t xml:space="preserve"> unique studies (23 published reports). </w:t>
      </w:r>
      <w:r w:rsidR="009E5CF5">
        <w:rPr>
          <w:rFonts w:cstheme="minorHAnsi"/>
        </w:rPr>
        <w:t xml:space="preserve">We also checked our review against the recent systematic review and meta-analysis by </w:t>
      </w:r>
      <w:proofErr w:type="spellStart"/>
      <w:r w:rsidR="009E5CF5" w:rsidRPr="009E5CF5">
        <w:rPr>
          <w:rFonts w:cstheme="minorHAnsi"/>
        </w:rPr>
        <w:t>Staadegaard</w:t>
      </w:r>
      <w:proofErr w:type="spellEnd"/>
      <w:r w:rsidR="009E5CF5" w:rsidRPr="009E5CF5">
        <w:rPr>
          <w:rFonts w:cstheme="minorHAnsi"/>
        </w:rPr>
        <w:t xml:space="preserve"> et al.</w:t>
      </w:r>
      <w:r w:rsidR="009E5CF5">
        <w:rPr>
          <w:rFonts w:cstheme="minorHAnsi"/>
        </w:rPr>
        <w:t xml:space="preserve"> </w:t>
      </w:r>
      <w:r w:rsidR="009E5CF5">
        <w:rPr>
          <w:rFonts w:cstheme="minorHAnsi"/>
        </w:rPr>
        <w:fldChar w:fldCharType="begin">
          <w:fldData xml:space="preserve">PEVuZE5vdGU+PENpdGU+PEF1dGhvcj5TdGFhZGVnYWFyZDwvQXV0aG9yPjxZZWFyPjIwMjI8L1ll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</w:fldData>
        </w:fldChar>
      </w:r>
      <w:r w:rsidR="009E5CF5">
        <w:rPr>
          <w:rFonts w:cstheme="minorHAnsi"/>
        </w:rPr>
        <w:instrText xml:space="preserve"> ADDIN EN.CITE </w:instrText>
      </w:r>
      <w:r w:rsidR="009E5CF5">
        <w:rPr>
          <w:rFonts w:cstheme="minorHAnsi"/>
        </w:rPr>
        <w:fldChar w:fldCharType="begin">
          <w:fldData xml:space="preserve">PEVuZE5vdGU+PENpdGU+PEF1dGhvcj5TdGFhZGVnYWFyZDwvQXV0aG9yPjxZZWFyPjIwMjI8L1ll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</w:fldData>
        </w:fldChar>
      </w:r>
      <w:r w:rsidR="009E5CF5">
        <w:rPr>
          <w:rFonts w:cstheme="minorHAnsi"/>
        </w:rPr>
        <w:instrText xml:space="preserve"> ADDIN EN.CITE.DATA </w:instrText>
      </w:r>
      <w:r w:rsidR="009E5CF5">
        <w:rPr>
          <w:rFonts w:cstheme="minorHAnsi"/>
        </w:rPr>
      </w:r>
      <w:r w:rsidR="009E5CF5">
        <w:rPr>
          <w:rFonts w:cstheme="minorHAnsi"/>
        </w:rPr>
        <w:fldChar w:fldCharType="end"/>
      </w:r>
      <w:r w:rsidR="009E5CF5">
        <w:rPr>
          <w:rFonts w:cstheme="minorHAnsi"/>
        </w:rPr>
      </w:r>
      <w:r w:rsidR="009E5CF5">
        <w:rPr>
          <w:rFonts w:cstheme="minorHAnsi"/>
        </w:rPr>
        <w:fldChar w:fldCharType="separate"/>
      </w:r>
      <w:r w:rsidR="009E5CF5">
        <w:rPr>
          <w:rFonts w:cstheme="minorHAnsi"/>
          <w:noProof/>
        </w:rPr>
        <w:t>(Staadegaard et al., 2022)</w:t>
      </w:r>
      <w:r w:rsidR="009E5CF5">
        <w:rPr>
          <w:rFonts w:cstheme="minorHAnsi"/>
        </w:rPr>
        <w:fldChar w:fldCharType="end"/>
      </w:r>
      <w:r w:rsidR="00210898">
        <w:rPr>
          <w:rFonts w:cstheme="minorHAnsi"/>
        </w:rPr>
        <w:t>.</w:t>
      </w:r>
      <w:r w:rsidR="009E5CF5">
        <w:rPr>
          <w:rFonts w:cstheme="minorHAnsi"/>
        </w:rPr>
        <w:t xml:space="preserve"> </w:t>
      </w:r>
      <w:r w:rsidR="00210898">
        <w:rPr>
          <w:rFonts w:cstheme="minorHAnsi"/>
        </w:rPr>
        <w:t>W</w:t>
      </w:r>
      <w:r w:rsidR="009E5CF5">
        <w:rPr>
          <w:rFonts w:cstheme="minorHAnsi"/>
        </w:rPr>
        <w:t xml:space="preserve">e </w:t>
      </w:r>
      <w:r w:rsidR="00210898">
        <w:rPr>
          <w:rFonts w:cstheme="minorHAnsi"/>
        </w:rPr>
        <w:t xml:space="preserve">included </w:t>
      </w:r>
      <w:r w:rsidR="005E483D">
        <w:rPr>
          <w:rFonts w:cstheme="minorHAnsi"/>
        </w:rPr>
        <w:t xml:space="preserve">3 reports </w:t>
      </w:r>
      <w:r w:rsidR="005E483D">
        <w:rPr>
          <w:rFonts w:cstheme="minorHAnsi"/>
        </w:rPr>
        <w:fldChar w:fldCharType="begin">
          <w:fldData xml:space="preserve">PEVuZE5vdGU+PENpdGU+PEF1dGhvcj5GaXJuaGFiZXI8L0F1dGhvcj48WWVhcj4yMDIxPC9ZZWFy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</w:fldData>
        </w:fldChar>
      </w:r>
      <w:r w:rsidR="005E483D">
        <w:rPr>
          <w:rFonts w:cstheme="minorHAnsi"/>
        </w:rPr>
        <w:instrText xml:space="preserve"> ADDIN EN.CITE </w:instrText>
      </w:r>
      <w:r w:rsidR="005E483D">
        <w:rPr>
          <w:rFonts w:cstheme="minorHAnsi"/>
        </w:rPr>
        <w:fldChar w:fldCharType="begin">
          <w:fldData xml:space="preserve">PEVuZE5vdGU+PENpdGU+PEF1dGhvcj5GaXJuaGFiZXI8L0F1dGhvcj48WWVhcj4yMDIxPC9ZZWFy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</w:fldData>
        </w:fldChar>
      </w:r>
      <w:r w:rsidR="005E483D">
        <w:rPr>
          <w:rFonts w:cstheme="minorHAnsi"/>
        </w:rPr>
        <w:instrText xml:space="preserve"> ADDIN EN.CITE.DATA </w:instrText>
      </w:r>
      <w:r w:rsidR="005E483D">
        <w:rPr>
          <w:rFonts w:cstheme="minorHAnsi"/>
        </w:rPr>
      </w:r>
      <w:r w:rsidR="005E483D">
        <w:rPr>
          <w:rFonts w:cstheme="minorHAnsi"/>
        </w:rPr>
        <w:fldChar w:fldCharType="end"/>
      </w:r>
      <w:r w:rsidR="005E483D">
        <w:rPr>
          <w:rFonts w:cstheme="minorHAnsi"/>
        </w:rPr>
      </w:r>
      <w:r w:rsidR="005E483D">
        <w:rPr>
          <w:rFonts w:cstheme="minorHAnsi"/>
        </w:rPr>
        <w:fldChar w:fldCharType="separate"/>
      </w:r>
      <w:r w:rsidR="005E483D">
        <w:rPr>
          <w:rFonts w:cstheme="minorHAnsi"/>
        </w:rPr>
        <w:t>(Firnhaber et al., 2021; Kojic et al., 2014; Palefsky et al., 2014)</w:t>
      </w:r>
      <w:r w:rsidR="005E483D">
        <w:rPr>
          <w:rFonts w:cstheme="minorHAnsi"/>
        </w:rPr>
        <w:fldChar w:fldCharType="end"/>
      </w:r>
      <w:r w:rsidR="005E483D">
        <w:rPr>
          <w:rFonts w:cstheme="minorHAnsi"/>
        </w:rPr>
        <w:t xml:space="preserve"> not </w:t>
      </w:r>
      <w:r w:rsidR="00210898">
        <w:rPr>
          <w:rFonts w:cstheme="minorHAnsi"/>
        </w:rPr>
        <w:t>incorporated</w:t>
      </w:r>
      <w:r w:rsidR="005E483D">
        <w:rPr>
          <w:rFonts w:cstheme="minorHAnsi"/>
        </w:rPr>
        <w:t xml:space="preserve"> in </w:t>
      </w:r>
      <w:proofErr w:type="spellStart"/>
      <w:r w:rsidR="005E483D" w:rsidRPr="009E5CF5">
        <w:rPr>
          <w:rFonts w:cstheme="minorHAnsi"/>
        </w:rPr>
        <w:t>Staadegaard</w:t>
      </w:r>
      <w:r w:rsidR="005E483D">
        <w:rPr>
          <w:rFonts w:cstheme="minorHAnsi"/>
        </w:rPr>
        <w:t>’s</w:t>
      </w:r>
      <w:proofErr w:type="spellEnd"/>
      <w:r w:rsidR="005E483D" w:rsidRPr="009E5CF5">
        <w:rPr>
          <w:rFonts w:cstheme="minorHAnsi"/>
        </w:rPr>
        <w:t xml:space="preserve"> </w:t>
      </w:r>
      <w:r w:rsidR="005E483D">
        <w:rPr>
          <w:rFonts w:cstheme="minorHAnsi"/>
        </w:rPr>
        <w:t>review.</w:t>
      </w:r>
      <w:r w:rsidR="009E5CF5">
        <w:rPr>
          <w:rFonts w:cstheme="minorHAnsi"/>
        </w:rPr>
        <w:t xml:space="preserve"> </w:t>
      </w:r>
    </w:p>
    <w:p w14:paraId="55782D96" w14:textId="3A141FF4" w:rsidR="00F71995" w:rsidRDefault="00F71995" w:rsidP="00F71995">
      <w:pPr>
        <w:ind w:left="720"/>
        <w:rPr>
          <w:b/>
          <w:bCs/>
        </w:rPr>
        <w:sectPr w:rsidR="00F71995" w:rsidSect="00720BDC">
          <w:footerReference w:type="default" r:id="rId9"/>
          <w:pgSz w:w="12240" w:h="15840"/>
          <w:pgMar w:top="1440" w:right="1080" w:bottom="1440" w:left="630" w:header="720" w:footer="368" w:gutter="0"/>
          <w:cols w:space="720"/>
          <w:docGrid w:linePitch="360"/>
        </w:sectPr>
      </w:pPr>
      <w:r>
        <w:rPr>
          <w:rFonts w:cstheme="minorHAnsi"/>
        </w:rPr>
        <w:t xml:space="preserve"> </w:t>
      </w:r>
    </w:p>
    <w:p w14:paraId="6355EB80" w14:textId="452B3F56" w:rsidR="0092628F" w:rsidRDefault="0010509D" w:rsidP="0092628F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="0092628F" w:rsidRPr="00B62EF9">
        <w:rPr>
          <w:b/>
          <w:bCs/>
        </w:rPr>
        <w:t xml:space="preserve">Table 1. </w:t>
      </w:r>
      <w:r w:rsidR="00B62EF9">
        <w:rPr>
          <w:b/>
          <w:bCs/>
        </w:rPr>
        <w:t>Summary</w:t>
      </w:r>
      <w:r w:rsidR="00A968C3">
        <w:rPr>
          <w:b/>
          <w:bCs/>
        </w:rPr>
        <w:t xml:space="preserve"> results</w:t>
      </w:r>
      <w:r w:rsidR="00B62EF9">
        <w:rPr>
          <w:b/>
          <w:bCs/>
        </w:rPr>
        <w:t xml:space="preserve"> </w:t>
      </w:r>
      <w:r w:rsidR="005C4792" w:rsidRPr="005C4792">
        <w:rPr>
          <w:b/>
          <w:bCs/>
        </w:rPr>
        <w:t xml:space="preserve">of published </w:t>
      </w:r>
      <w:r w:rsidR="005C4792">
        <w:rPr>
          <w:b/>
          <w:bCs/>
        </w:rPr>
        <w:t>efficacy</w:t>
      </w:r>
      <w:r w:rsidR="00A968C3">
        <w:rPr>
          <w:b/>
          <w:bCs/>
        </w:rPr>
        <w:t>,</w:t>
      </w:r>
      <w:r w:rsidR="005C4792">
        <w:rPr>
          <w:b/>
          <w:bCs/>
        </w:rPr>
        <w:t xml:space="preserve"> </w:t>
      </w:r>
      <w:r w:rsidR="005C4792" w:rsidRPr="005C4792">
        <w:rPr>
          <w:b/>
          <w:bCs/>
        </w:rPr>
        <w:t>immunogenicity</w:t>
      </w:r>
      <w:r w:rsidR="004F01F2">
        <w:rPr>
          <w:b/>
          <w:bCs/>
        </w:rPr>
        <w:t>,</w:t>
      </w:r>
      <w:r w:rsidR="005C4792" w:rsidRPr="005C4792">
        <w:rPr>
          <w:b/>
          <w:bCs/>
        </w:rPr>
        <w:t xml:space="preserve"> </w:t>
      </w:r>
      <w:r w:rsidR="005C4792">
        <w:rPr>
          <w:b/>
          <w:bCs/>
        </w:rPr>
        <w:t xml:space="preserve">and </w:t>
      </w:r>
      <w:r w:rsidR="00A968C3">
        <w:rPr>
          <w:b/>
          <w:bCs/>
        </w:rPr>
        <w:t xml:space="preserve">other endpoints </w:t>
      </w:r>
      <w:r w:rsidR="005C4792" w:rsidRPr="005C4792">
        <w:rPr>
          <w:b/>
          <w:bCs/>
        </w:rPr>
        <w:t xml:space="preserve">from completed HPV vaccine trials </w:t>
      </w:r>
      <w:r w:rsidR="00D3713A">
        <w:rPr>
          <w:b/>
          <w:bCs/>
        </w:rPr>
        <w:t>among</w:t>
      </w:r>
      <w:r w:rsidR="005C4792" w:rsidRPr="005C4792">
        <w:rPr>
          <w:b/>
          <w:bCs/>
        </w:rPr>
        <w:t xml:space="preserve"> HIV-infected</w:t>
      </w:r>
      <w:r w:rsidR="005C4792">
        <w:rPr>
          <w:b/>
          <w:bCs/>
        </w:rPr>
        <w:t xml:space="preserve"> </w:t>
      </w:r>
      <w:r w:rsidR="00F9405A">
        <w:rPr>
          <w:b/>
          <w:bCs/>
        </w:rPr>
        <w:t>subjects</w:t>
      </w:r>
      <w:r w:rsidR="00584286">
        <w:rPr>
          <w:b/>
          <w:bCs/>
        </w:rPr>
        <w:t xml:space="preserve"> (trials in men only</w:t>
      </w:r>
      <w:r w:rsidR="00E23335">
        <w:rPr>
          <w:b/>
          <w:bCs/>
        </w:rPr>
        <w:t xml:space="preserve"> were</w:t>
      </w:r>
      <w:r w:rsidR="00584286">
        <w:rPr>
          <w:b/>
          <w:bCs/>
        </w:rPr>
        <w:t xml:space="preserve"> excluded)</w:t>
      </w:r>
    </w:p>
    <w:tbl>
      <w:tblPr>
        <w:tblStyle w:val="TableGrid"/>
        <w:tblW w:w="14674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15"/>
        <w:gridCol w:w="2513"/>
        <w:gridCol w:w="1259"/>
        <w:gridCol w:w="1126"/>
        <w:gridCol w:w="1219"/>
        <w:gridCol w:w="908"/>
        <w:gridCol w:w="4410"/>
        <w:gridCol w:w="1624"/>
      </w:tblGrid>
      <w:tr w:rsidR="004D2A35" w:rsidRPr="008866D9" w14:paraId="65DB14E1" w14:textId="10928816" w:rsidTr="004D2A35">
        <w:trPr>
          <w:trHeight w:val="1023"/>
        </w:trPr>
        <w:tc>
          <w:tcPr>
            <w:tcW w:w="161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E85A02" w14:textId="77777777" w:rsidR="00360F30" w:rsidRPr="008866D9" w:rsidRDefault="00360F30" w:rsidP="00405CD5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15836919"/>
            <w:r w:rsidRPr="008866D9">
              <w:rPr>
                <w:rFonts w:cstheme="minorHAnsi"/>
                <w:b/>
                <w:bCs/>
                <w:sz w:val="18"/>
                <w:szCs w:val="18"/>
              </w:rPr>
              <w:t>Location</w:t>
            </w:r>
          </w:p>
          <w:p w14:paraId="6F3BCFA8" w14:textId="1C36AFB7" w:rsidR="00360F30" w:rsidRPr="008866D9" w:rsidRDefault="00360F30" w:rsidP="00405C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Clinical </w:t>
            </w:r>
            <w:r w:rsidR="004F01F2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Pr="008866D9">
              <w:rPr>
                <w:rFonts w:cstheme="minorHAnsi"/>
                <w:b/>
                <w:bCs/>
                <w:sz w:val="18"/>
                <w:szCs w:val="18"/>
              </w:rPr>
              <w:t>rial No.</w:t>
            </w:r>
          </w:p>
          <w:p w14:paraId="0ED1AE02" w14:textId="5F2F0702" w:rsidR="00651930" w:rsidRPr="008866D9" w:rsidRDefault="006F1ED6" w:rsidP="00405CD5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651930" w:rsidRPr="008866D9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  <w:r w:rsidRPr="008866D9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1D0D4DCF" w14:textId="77777777" w:rsidR="00360F30" w:rsidRPr="008866D9" w:rsidRDefault="00360F30" w:rsidP="00405C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226EB1D4" w14:textId="77777777" w:rsidR="00360F30" w:rsidRPr="008866D9" w:rsidRDefault="00360F30" w:rsidP="00405CD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14:paraId="14724FC8" w14:textId="5B168206" w:rsidR="00360F30" w:rsidRPr="008866D9" w:rsidRDefault="00360F30" w:rsidP="00405C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  <w:r w:rsidR="00E43309">
              <w:rPr>
                <w:rFonts w:cstheme="minorHAnsi"/>
                <w:b/>
                <w:bCs/>
                <w:sz w:val="18"/>
                <w:szCs w:val="18"/>
              </w:rPr>
              <w:t xml:space="preserve"> and n</w:t>
            </w: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o. </w:t>
            </w:r>
            <w:r w:rsidR="00E43309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8866D9">
              <w:rPr>
                <w:rFonts w:cstheme="minorHAnsi"/>
                <w:b/>
                <w:bCs/>
                <w:sz w:val="18"/>
                <w:szCs w:val="18"/>
              </w:rPr>
              <w:t>oses</w:t>
            </w:r>
          </w:p>
          <w:p w14:paraId="0BA8CB44" w14:textId="3AA59FBF" w:rsidR="00360F30" w:rsidRPr="008866D9" w:rsidRDefault="00360F30" w:rsidP="00405C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11557C63" w14:textId="78908013" w:rsidR="00360F30" w:rsidRPr="008866D9" w:rsidRDefault="00360F30" w:rsidP="00E4330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  <w:r w:rsidR="00E43309">
              <w:rPr>
                <w:rFonts w:cstheme="minorHAnsi"/>
                <w:b/>
                <w:bCs/>
                <w:sz w:val="18"/>
                <w:szCs w:val="18"/>
              </w:rPr>
              <w:t>and a</w:t>
            </w:r>
            <w:r w:rsidRPr="008866D9">
              <w:rPr>
                <w:rFonts w:cstheme="minorHAnsi"/>
                <w:b/>
                <w:bCs/>
                <w:sz w:val="18"/>
                <w:szCs w:val="18"/>
              </w:rPr>
              <w:t>ge (years)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14:paraId="1791A6AD" w14:textId="77777777" w:rsidR="00360F30" w:rsidRPr="008866D9" w:rsidRDefault="00360F30" w:rsidP="00405C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26D5039" w14:textId="77777777" w:rsidR="00360F30" w:rsidRPr="008866D9" w:rsidRDefault="00360F30" w:rsidP="00405C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5FFA52D3" w14:textId="2BFD5496" w:rsidR="00FB1BA4" w:rsidRPr="008866D9" w:rsidRDefault="00FB1BA4" w:rsidP="00FB1BA4">
            <w:pPr>
              <w:ind w:right="-27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D2F3AE" w14:textId="7738D665" w:rsidR="004D2A35" w:rsidRPr="008866D9" w:rsidRDefault="00360F30" w:rsidP="004D2A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E84F75" w:rsidRPr="008866D9" w14:paraId="59F83300" w14:textId="77777777" w:rsidTr="00E84F75">
        <w:trPr>
          <w:trHeight w:val="511"/>
        </w:trPr>
        <w:tc>
          <w:tcPr>
            <w:tcW w:w="1467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A3034" w14:textId="6AE0DF3D" w:rsidR="00E84F75" w:rsidRPr="00E84F75" w:rsidRDefault="00E84F75" w:rsidP="00E84F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Efficacy endpoint</w:t>
            </w:r>
          </w:p>
        </w:tc>
      </w:tr>
      <w:tr w:rsidR="008866D9" w:rsidRPr="008866D9" w14:paraId="3F537B12" w14:textId="77777777" w:rsidTr="009466A4">
        <w:trPr>
          <w:trHeight w:val="511"/>
        </w:trPr>
        <w:tc>
          <w:tcPr>
            <w:tcW w:w="16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90CAEC" w14:textId="77777777" w:rsidR="001B4451" w:rsidRPr="008866D9" w:rsidRDefault="001B4451" w:rsidP="001B445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South Africa </w:t>
            </w:r>
          </w:p>
          <w:p w14:paraId="7EC59E37" w14:textId="55E27AAA" w:rsidR="001B4451" w:rsidRPr="008866D9" w:rsidRDefault="001B4451" w:rsidP="001B4451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NCT01928225</w:t>
            </w:r>
          </w:p>
          <w:p w14:paraId="7E53A60D" w14:textId="77777777" w:rsidR="001B4451" w:rsidRPr="008866D9" w:rsidRDefault="001B4451" w:rsidP="001B4451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PEVuZE5vdGU+PENpdGU+PEF1dGhvcj5GaXJuaGFiZXI8L0F1dGhvcj48WWVhcj4yMDIxPC9ZZWFy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PEVuZE5vdGU+PENpdGU+PEF1dGhvcj5GaXJuaGFiZXI8L0F1dGhvcj48WWVhcj4yMDIxPC9ZZWFy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sz w:val="18"/>
                <w:szCs w:val="18"/>
              </w:rPr>
              <w:t>(Firnhaber et al., 2021)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02D6BAA" w14:textId="77777777" w:rsidR="001B4451" w:rsidRPr="008866D9" w:rsidRDefault="001B4451" w:rsidP="001B445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14:paraId="6988015E" w14:textId="6A164D83" w:rsidR="001B4451" w:rsidRPr="008866D9" w:rsidRDefault="001B4451" w:rsidP="001B4451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Phase II randomized, blinded, placebo-controlled trial of pre-treatment HPV vaccination on outcomes to LEEP treatment of cervical HSIL in HIV-infected women (QHPV-RTC)</w:t>
            </w:r>
          </w:p>
        </w:tc>
        <w:tc>
          <w:tcPr>
            <w:tcW w:w="1259" w:type="dxa"/>
            <w:vMerge w:val="restart"/>
            <w:shd w:val="clear" w:color="auto" w:fill="auto"/>
          </w:tcPr>
          <w:p w14:paraId="74A8801D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7F47DD74" w14:textId="5A8E43E6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6438DE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21A95E39" w14:textId="0307B45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</w:tc>
        <w:tc>
          <w:tcPr>
            <w:tcW w:w="1126" w:type="dxa"/>
            <w:vMerge w:val="restart"/>
            <w:tcBorders>
              <w:bottom w:val="nil"/>
            </w:tcBorders>
            <w:shd w:val="clear" w:color="auto" w:fill="auto"/>
          </w:tcPr>
          <w:p w14:paraId="599E1132" w14:textId="1ECFB715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W</w:t>
            </w:r>
            <w:r w:rsidR="00BF47F3">
              <w:rPr>
                <w:rFonts w:cstheme="minorHAnsi"/>
                <w:sz w:val="18"/>
                <w:szCs w:val="18"/>
              </w:rPr>
              <w:t>WH</w:t>
            </w:r>
          </w:p>
          <w:p w14:paraId="20068FB9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39.2 </w:t>
            </w:r>
          </w:p>
          <w:p w14:paraId="36C46D8C" w14:textId="21AF6304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r w:rsidR="006438DE">
              <w:rPr>
                <w:rFonts w:cstheme="minorHAnsi"/>
                <w:sz w:val="18"/>
                <w:szCs w:val="18"/>
              </w:rPr>
              <w:t>m</w:t>
            </w:r>
            <w:r w:rsidRPr="008866D9">
              <w:rPr>
                <w:rFonts w:cstheme="minorHAnsi"/>
                <w:sz w:val="18"/>
                <w:szCs w:val="18"/>
              </w:rPr>
              <w:t>edian)</w:t>
            </w:r>
          </w:p>
          <w:p w14:paraId="79908838" w14:textId="28AB5653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(34.9-45.5)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38C6D28B" w14:textId="501B660C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908" w:type="dxa"/>
            <w:tcBorders>
              <w:bottom w:val="nil"/>
            </w:tcBorders>
            <w:shd w:val="clear" w:color="auto" w:fill="auto"/>
          </w:tcPr>
          <w:p w14:paraId="3E87DE43" w14:textId="4626C788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410" w:type="dxa"/>
            <w:tcBorders>
              <w:bottom w:val="nil"/>
            </w:tcBorders>
            <w:shd w:val="clear" w:color="auto" w:fill="auto"/>
          </w:tcPr>
          <w:p w14:paraId="58C178D5" w14:textId="2F619236" w:rsidR="001B4451" w:rsidRPr="008866D9" w:rsidRDefault="004D2A35" w:rsidP="001B44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  <w:r w:rsidR="001B4451" w:rsidRPr="008866D9">
              <w:rPr>
                <w:rFonts w:cstheme="minorHAnsi"/>
                <w:sz w:val="18"/>
                <w:szCs w:val="18"/>
              </w:rPr>
              <w:t>Recurrence of cervical HSIL (histology or cytology)</w:t>
            </w:r>
          </w:p>
          <w:p w14:paraId="03FD3ECC" w14:textId="5BAADDB2" w:rsidR="001B4451" w:rsidRPr="008866D9" w:rsidRDefault="001B4451" w:rsidP="001B44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3705C85" w14:textId="607667BE" w:rsidR="004D2A35" w:rsidRDefault="004D2A35" w:rsidP="001B44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Risk </w:t>
            </w:r>
            <w:r w:rsidR="006438DE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atio (95% CI)</w:t>
            </w:r>
          </w:p>
          <w:p w14:paraId="255EC25F" w14:textId="4D32DDB6" w:rsidR="001B4451" w:rsidRPr="008866D9" w:rsidRDefault="001B4451" w:rsidP="001B44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1.2 (0.87</w:t>
            </w:r>
            <w:r w:rsidR="007C60AF" w:rsidRPr="008866D9">
              <w:rPr>
                <w:rFonts w:cstheme="minorHAnsi"/>
                <w:sz w:val="18"/>
                <w:szCs w:val="18"/>
              </w:rPr>
              <w:t xml:space="preserve">; </w:t>
            </w:r>
            <w:r w:rsidRPr="008866D9">
              <w:rPr>
                <w:rFonts w:cstheme="minorHAnsi"/>
                <w:sz w:val="18"/>
                <w:szCs w:val="18"/>
              </w:rPr>
              <w:t>1.6)</w:t>
            </w:r>
          </w:p>
        </w:tc>
      </w:tr>
      <w:tr w:rsidR="008866D9" w:rsidRPr="008866D9" w14:paraId="7AEDFA74" w14:textId="77777777" w:rsidTr="009466A4">
        <w:trPr>
          <w:trHeight w:val="511"/>
        </w:trPr>
        <w:tc>
          <w:tcPr>
            <w:tcW w:w="16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DB0D90" w14:textId="77777777" w:rsidR="001B4451" w:rsidRPr="008866D9" w:rsidRDefault="001B4451" w:rsidP="001B44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14:paraId="42A44054" w14:textId="77777777" w:rsidR="001B4451" w:rsidRPr="008866D9" w:rsidRDefault="001B4451" w:rsidP="001B44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14:paraId="3244A963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2310C3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4F46BB7E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auto"/>
          </w:tcPr>
          <w:p w14:paraId="6793A285" w14:textId="77777777" w:rsidR="001B4451" w:rsidRPr="008866D9" w:rsidRDefault="001B4451" w:rsidP="001B44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</w:tcPr>
          <w:p w14:paraId="2EA86CE9" w14:textId="77777777" w:rsidR="001B4451" w:rsidRPr="008866D9" w:rsidRDefault="001B4451" w:rsidP="001B44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Recurrence of histologic HSIL (CIN2 or CIN3)</w:t>
            </w:r>
          </w:p>
          <w:p w14:paraId="508F62C4" w14:textId="624A9C38" w:rsidR="001B4451" w:rsidRPr="008866D9" w:rsidRDefault="001B4451" w:rsidP="001B44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CCE806" w14:textId="17B7412A" w:rsidR="001B4451" w:rsidRPr="008866D9" w:rsidRDefault="001B4451" w:rsidP="001B44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1.04 (0.67</w:t>
            </w:r>
            <w:r w:rsidR="007C60AF" w:rsidRPr="008866D9">
              <w:rPr>
                <w:rFonts w:cstheme="minorHAnsi"/>
                <w:sz w:val="18"/>
                <w:szCs w:val="18"/>
              </w:rPr>
              <w:t xml:space="preserve">; </w:t>
            </w:r>
            <w:r w:rsidRPr="008866D9">
              <w:rPr>
                <w:rFonts w:cstheme="minorHAnsi"/>
                <w:sz w:val="18"/>
                <w:szCs w:val="18"/>
              </w:rPr>
              <w:t>1.6)</w:t>
            </w:r>
          </w:p>
        </w:tc>
      </w:tr>
      <w:tr w:rsidR="008866D9" w:rsidRPr="008866D9" w14:paraId="531460AD" w14:textId="77777777" w:rsidTr="0096630B">
        <w:trPr>
          <w:trHeight w:val="368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51D86" w14:textId="77777777" w:rsidR="001B4451" w:rsidRPr="008866D9" w:rsidRDefault="001B4451" w:rsidP="001B44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A5FB1" w14:textId="77777777" w:rsidR="001B4451" w:rsidRPr="008866D9" w:rsidRDefault="001B4451" w:rsidP="001B445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D5E41D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D0C12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E4D8B7" w14:textId="77777777" w:rsidR="001B4451" w:rsidRPr="008866D9" w:rsidRDefault="001B4451" w:rsidP="001B44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5ADDF1" w14:textId="77777777" w:rsidR="001B4451" w:rsidRPr="008866D9" w:rsidRDefault="001B4451" w:rsidP="001B44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BA2A9" w14:textId="17E87866" w:rsidR="001B4451" w:rsidRPr="008866D9" w:rsidRDefault="001B4451" w:rsidP="008866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Recurrence of CIN3</w:t>
            </w:r>
          </w:p>
        </w:tc>
        <w:tc>
          <w:tcPr>
            <w:tcW w:w="16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03A4" w14:textId="5130D9A4" w:rsidR="001B4451" w:rsidRPr="008866D9" w:rsidRDefault="001B4451" w:rsidP="001B445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0.82 (0.36</w:t>
            </w:r>
            <w:r w:rsidR="007C60AF" w:rsidRPr="008866D9">
              <w:rPr>
                <w:rFonts w:cstheme="minorHAnsi"/>
                <w:sz w:val="18"/>
                <w:szCs w:val="18"/>
              </w:rPr>
              <w:t xml:space="preserve">; </w:t>
            </w:r>
            <w:r w:rsidRPr="008866D9">
              <w:rPr>
                <w:rFonts w:cstheme="minorHAnsi"/>
                <w:sz w:val="18"/>
                <w:szCs w:val="18"/>
              </w:rPr>
              <w:t>1.9)</w:t>
            </w:r>
          </w:p>
        </w:tc>
      </w:tr>
      <w:tr w:rsidR="00855D08" w:rsidRPr="008866D9" w14:paraId="2DAFD7DE" w14:textId="77777777" w:rsidTr="00CF13FF">
        <w:trPr>
          <w:trHeight w:val="1700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D174C" w14:textId="77777777" w:rsidR="00855D08" w:rsidRPr="008866D9" w:rsidRDefault="00855D08" w:rsidP="0098368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United States, Puerto Rico, Brazil</w:t>
            </w:r>
          </w:p>
          <w:p w14:paraId="6933A51C" w14:textId="7238C1E0" w:rsidR="00855D08" w:rsidRPr="008866D9" w:rsidRDefault="00855D08" w:rsidP="0098368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NCT01461096</w:t>
            </w:r>
          </w:p>
          <w:p w14:paraId="6B37E83C" w14:textId="7D520F97" w:rsidR="00855D08" w:rsidRPr="008866D9" w:rsidRDefault="00855D08" w:rsidP="0098368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PEVuZE5vdGU+PENpdGU+PEF1dGhvcj5XaWxraW48L0F1dGhvcj48WWVhcj4yMDE4PC9ZZWFyPjxS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PEVuZE5vdGU+PENpdGU+PEF1dGhvcj5XaWxraW48L0F1dGhvcj48WWVhcj4yMDE4PC9ZZWFyPjxS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sz w:val="18"/>
                <w:szCs w:val="18"/>
              </w:rPr>
              <w:t>(Wilkin et al., 2018)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2D0DB0" w14:textId="3976D551" w:rsidR="00855D08" w:rsidRPr="008866D9" w:rsidRDefault="00855D08" w:rsidP="0098368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Phase </w:t>
            </w:r>
            <w:r w:rsidR="00702CF9">
              <w:rPr>
                <w:rFonts w:cstheme="minorHAnsi"/>
                <w:sz w:val="18"/>
                <w:szCs w:val="18"/>
              </w:rPr>
              <w:t>III</w:t>
            </w:r>
            <w:r w:rsidRPr="008866D9">
              <w:rPr>
                <w:rFonts w:cstheme="minorHAnsi"/>
                <w:sz w:val="18"/>
                <w:szCs w:val="18"/>
              </w:rPr>
              <w:t>, double-blind, randomized, placebo, controlled trial to evaluate the effectiveness of the 4vHPV vaccine at reducing the incidence of 4M persistent anal/oral HPV infections in HIV-infected MSM and HIV-infected women. Ended early due to futility.</w:t>
            </w:r>
          </w:p>
          <w:p w14:paraId="5AD541CD" w14:textId="6B730043" w:rsidR="00855D08" w:rsidRPr="008866D9" w:rsidRDefault="00855D08" w:rsidP="0098368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(ACTG A5298)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DDF6B0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1F4D8A97" w14:textId="1EE2507B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EE162C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7CCA95B9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  <w:p w14:paraId="424A46FD" w14:textId="2584DEFF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DED65E" w14:textId="6B36402B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PWH</w:t>
            </w:r>
          </w:p>
          <w:p w14:paraId="5A048260" w14:textId="77777777" w:rsidR="00855D08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≥27 years</w:t>
            </w:r>
          </w:p>
          <w:p w14:paraId="369238DE" w14:textId="1B48A863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[30%</w:t>
            </w:r>
            <w:r w:rsidRPr="00855D08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men &amp;</w:t>
            </w:r>
            <w:r w:rsidRPr="00855D08">
              <w:rPr>
                <w:sz w:val="20"/>
                <w:szCs w:val="20"/>
              </w:rPr>
              <w:t xml:space="preserve"> 50% of </w:t>
            </w:r>
            <w:r>
              <w:rPr>
                <w:sz w:val="20"/>
                <w:szCs w:val="20"/>
              </w:rPr>
              <w:t xml:space="preserve">women with </w:t>
            </w:r>
            <w:proofErr w:type="gramStart"/>
            <w:r>
              <w:rPr>
                <w:sz w:val="20"/>
                <w:szCs w:val="20"/>
              </w:rPr>
              <w:t>biopsy-confirmed</w:t>
            </w:r>
            <w:proofErr w:type="gramEnd"/>
            <w:r w:rsidRPr="00855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 HSIL]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8D1817" w14:textId="7D52F551" w:rsidR="00855D08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575</w:t>
            </w:r>
          </w:p>
          <w:p w14:paraId="02DFD158" w14:textId="33F01EC2" w:rsidR="00855D08" w:rsidRDefault="00855D08" w:rsidP="00BF47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(82% men; 18% women)</w:t>
            </w:r>
          </w:p>
          <w:p w14:paraId="729A10FE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9637FF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286 vs. 283</w:t>
            </w:r>
          </w:p>
          <w:p w14:paraId="229C7823" w14:textId="115C9777" w:rsidR="00855D08" w:rsidRPr="008866D9" w:rsidRDefault="00855D08" w:rsidP="00855D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8866D9">
              <w:rPr>
                <w:rFonts w:cstheme="minorHAnsi"/>
                <w:sz w:val="18"/>
                <w:szCs w:val="18"/>
              </w:rPr>
              <w:t>6 vs. 2</w:t>
            </w:r>
            <w:r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9A83C" w14:textId="1ED80579" w:rsidR="00855D08" w:rsidRPr="008866D9" w:rsidRDefault="00855D08" w:rsidP="00855D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5F80FD" w14:textId="77777777" w:rsidR="00855D08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B6627E6" w14:textId="77777777" w:rsidR="00855D08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FA9D75E" w14:textId="77777777" w:rsidR="00855D08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52115EE" w14:textId="77777777" w:rsidR="00855D08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C863D5A" w14:textId="30C2CA77" w:rsidR="00855D08" w:rsidRPr="008866D9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Persistent anal infection</w:t>
            </w:r>
          </w:p>
          <w:p w14:paraId="10193A1E" w14:textId="1D4C0F5C" w:rsidR="00855D08" w:rsidRPr="008866D9" w:rsidRDefault="00855D08" w:rsidP="0098368E">
            <w:pPr>
              <w:autoSpaceDE w:val="0"/>
              <w:autoSpaceDN w:val="0"/>
              <w:adjustRightInd w:val="0"/>
              <w:ind w:firstLine="163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mITT</w:t>
            </w:r>
            <w:proofErr w:type="spellEnd"/>
          </w:p>
          <w:p w14:paraId="5877F79D" w14:textId="3ACF528D" w:rsidR="00855D08" w:rsidRPr="008866D9" w:rsidRDefault="00855D08" w:rsidP="00855D08">
            <w:pPr>
              <w:autoSpaceDE w:val="0"/>
              <w:autoSpaceDN w:val="0"/>
              <w:adjustRightInd w:val="0"/>
              <w:ind w:firstLine="163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Per protocol analysis</w:t>
            </w:r>
          </w:p>
        </w:tc>
        <w:tc>
          <w:tcPr>
            <w:tcW w:w="16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F0652" w14:textId="77777777" w:rsidR="00855D08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DA48E4" w14:textId="77777777" w:rsidR="00855D08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197D64" w14:textId="77777777" w:rsidR="00855D08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C81E01" w14:textId="77777777" w:rsidR="00855D08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11E153" w14:textId="089199DB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VE (95% CI):</w:t>
            </w:r>
          </w:p>
          <w:p w14:paraId="670DF74F" w14:textId="2BB58B82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21% (−61%; 61%)</w:t>
            </w:r>
          </w:p>
          <w:p w14:paraId="0D631881" w14:textId="0E698121" w:rsidR="00855D08" w:rsidRPr="008866D9" w:rsidRDefault="00855D08" w:rsidP="00855D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31% (−82%; 74%)</w:t>
            </w:r>
          </w:p>
        </w:tc>
      </w:tr>
      <w:tr w:rsidR="00855D08" w:rsidRPr="008866D9" w14:paraId="1EA078B9" w14:textId="77777777" w:rsidTr="00855D08">
        <w:trPr>
          <w:trHeight w:val="809"/>
        </w:trPr>
        <w:tc>
          <w:tcPr>
            <w:tcW w:w="161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0D24F7" w14:textId="77777777" w:rsidR="00855D08" w:rsidRPr="008866D9" w:rsidRDefault="00855D08" w:rsidP="009836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bottom w:val="nil"/>
            </w:tcBorders>
            <w:shd w:val="clear" w:color="auto" w:fill="auto"/>
          </w:tcPr>
          <w:p w14:paraId="2C5000DB" w14:textId="77777777" w:rsidR="00855D08" w:rsidRPr="008866D9" w:rsidRDefault="00855D08" w:rsidP="0098368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3DA568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bottom w:val="nil"/>
            </w:tcBorders>
            <w:shd w:val="clear" w:color="auto" w:fill="auto"/>
          </w:tcPr>
          <w:p w14:paraId="1BFF4413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641528BA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017A418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288 vs. 286</w:t>
            </w:r>
          </w:p>
          <w:p w14:paraId="2AE356B5" w14:textId="2E29C203" w:rsidR="00855D08" w:rsidRPr="008866D9" w:rsidRDefault="00855D08" w:rsidP="00855D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278 vs. 280</w:t>
            </w: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auto"/>
          </w:tcPr>
          <w:p w14:paraId="6E82345E" w14:textId="77777777" w:rsidR="00855D08" w:rsidRPr="008866D9" w:rsidRDefault="00855D08" w:rsidP="009836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</w:tcPr>
          <w:p w14:paraId="21A7B131" w14:textId="00F8381F" w:rsidR="00855D08" w:rsidRPr="008866D9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Persistent oral infection</w:t>
            </w:r>
          </w:p>
          <w:p w14:paraId="342D4F68" w14:textId="77777777" w:rsidR="00855D08" w:rsidRPr="008866D9" w:rsidRDefault="00855D08" w:rsidP="0098368E">
            <w:pPr>
              <w:autoSpaceDE w:val="0"/>
              <w:autoSpaceDN w:val="0"/>
              <w:adjustRightInd w:val="0"/>
              <w:ind w:firstLine="163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mITT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-persistent infection only</w:t>
            </w:r>
          </w:p>
          <w:p w14:paraId="141FF974" w14:textId="008B7CEC" w:rsidR="00855D08" w:rsidRPr="008866D9" w:rsidRDefault="00855D08" w:rsidP="00855D08">
            <w:pPr>
              <w:autoSpaceDE w:val="0"/>
              <w:autoSpaceDN w:val="0"/>
              <w:adjustRightInd w:val="0"/>
              <w:ind w:firstLine="163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Per protocol analysis</w:t>
            </w:r>
          </w:p>
        </w:tc>
        <w:tc>
          <w:tcPr>
            <w:tcW w:w="1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E3187B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C10B7B" w14:textId="536DFF3D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88% (2%; 98%)</w:t>
            </w:r>
          </w:p>
          <w:p w14:paraId="29B1A1FF" w14:textId="02442A7A" w:rsidR="00855D08" w:rsidRPr="008866D9" w:rsidRDefault="00855D08" w:rsidP="00855D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66% (–70%; 96%)</w:t>
            </w:r>
          </w:p>
        </w:tc>
      </w:tr>
      <w:tr w:rsidR="00855D08" w:rsidRPr="008866D9" w14:paraId="7960B7D5" w14:textId="77777777" w:rsidTr="00CF13FF">
        <w:trPr>
          <w:trHeight w:val="630"/>
        </w:trPr>
        <w:tc>
          <w:tcPr>
            <w:tcW w:w="16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577E64" w14:textId="77777777" w:rsidR="00855D08" w:rsidRPr="008866D9" w:rsidRDefault="00855D08" w:rsidP="009836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98AD8E" w14:textId="77777777" w:rsidR="00855D08" w:rsidRPr="008866D9" w:rsidRDefault="00855D08" w:rsidP="0098368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846D14A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D7E045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auto"/>
          </w:tcPr>
          <w:p w14:paraId="226EB39C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C38F7C" w14:textId="264AC388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288 vs. 286</w:t>
            </w:r>
          </w:p>
        </w:tc>
        <w:tc>
          <w:tcPr>
            <w:tcW w:w="908" w:type="dxa"/>
            <w:tcBorders>
              <w:top w:val="nil"/>
              <w:bottom w:val="nil"/>
            </w:tcBorders>
            <w:shd w:val="clear" w:color="auto" w:fill="auto"/>
          </w:tcPr>
          <w:p w14:paraId="74644868" w14:textId="77777777" w:rsidR="00855D08" w:rsidRPr="008866D9" w:rsidRDefault="00855D08" w:rsidP="009836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</w:tcPr>
          <w:p w14:paraId="39695321" w14:textId="19452710" w:rsidR="00855D08" w:rsidRPr="008866D9" w:rsidRDefault="00855D08" w:rsidP="0098368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Improvement of anal HSIL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8866D9">
              <w:rPr>
                <w:rFonts w:cstheme="minorHAnsi"/>
                <w:sz w:val="18"/>
                <w:szCs w:val="18"/>
              </w:rPr>
              <w:t>biopsy outcomes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463ABF1C" w14:textId="18A6E724" w:rsidR="00855D08" w:rsidRPr="008866D9" w:rsidRDefault="00855D08" w:rsidP="0098368E">
            <w:pPr>
              <w:autoSpaceDE w:val="0"/>
              <w:autoSpaceDN w:val="0"/>
              <w:adjustRightInd w:val="0"/>
              <w:ind w:firstLine="163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Full ITT</w:t>
            </w:r>
          </w:p>
        </w:tc>
        <w:tc>
          <w:tcPr>
            <w:tcW w:w="1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BC6DCE" w14:textId="77777777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C25C6D" w14:textId="6E2C3364" w:rsidR="00855D08" w:rsidRPr="008866D9" w:rsidRDefault="00855D08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0% (–44%; 31%)</w:t>
            </w:r>
          </w:p>
        </w:tc>
      </w:tr>
      <w:tr w:rsidR="008866D9" w:rsidRPr="008866D9" w14:paraId="7A89A806" w14:textId="77777777" w:rsidTr="00855D08">
        <w:trPr>
          <w:trHeight w:val="7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80BAE" w14:textId="77777777" w:rsidR="0098368E" w:rsidRPr="008866D9" w:rsidRDefault="0098368E" w:rsidP="009836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C4F412" w14:textId="77777777" w:rsidR="0098368E" w:rsidRPr="008866D9" w:rsidRDefault="0098368E" w:rsidP="0098368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D4128F" w14:textId="77777777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D8BE63" w14:textId="77777777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C2CF3" w14:textId="77777777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231 vs. 229</w:t>
            </w:r>
          </w:p>
          <w:p w14:paraId="30A525AB" w14:textId="77777777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199 vs. 198</w:t>
            </w:r>
          </w:p>
          <w:p w14:paraId="720C858C" w14:textId="4AA2DE39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130 vs. 132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2B363C" w14:textId="77777777" w:rsidR="00ED402E" w:rsidRPr="008866D9" w:rsidRDefault="00ED402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  <w:p w14:paraId="69794F86" w14:textId="77777777" w:rsidR="00ED402E" w:rsidRPr="008866D9" w:rsidRDefault="00ED402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26</w:t>
            </w:r>
          </w:p>
          <w:p w14:paraId="656C44CB" w14:textId="2CC05D2D" w:rsidR="00ED402E" w:rsidRPr="008866D9" w:rsidRDefault="00ED402E" w:rsidP="009836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19800C" w14:textId="77777777" w:rsidR="00ED402E" w:rsidRPr="008866D9" w:rsidRDefault="00ED402E" w:rsidP="00ED40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Abnormal anal cytology</w:t>
            </w:r>
          </w:p>
          <w:p w14:paraId="72D73ECB" w14:textId="77777777" w:rsidR="00ED402E" w:rsidRPr="008866D9" w:rsidRDefault="00ED402E" w:rsidP="00ED40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Abnormal anal cytology</w:t>
            </w:r>
          </w:p>
          <w:p w14:paraId="0598002F" w14:textId="4690E210" w:rsidR="00ED402E" w:rsidRPr="008866D9" w:rsidRDefault="00ED402E" w:rsidP="00ED402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Abnormal anal cytology</w:t>
            </w:r>
          </w:p>
        </w:tc>
        <w:tc>
          <w:tcPr>
            <w:tcW w:w="16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DCFF" w14:textId="5D3C1817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0% (–19%</w:t>
            </w:r>
            <w:r w:rsidR="007C60AF" w:rsidRPr="008866D9">
              <w:rPr>
                <w:rFonts w:cstheme="minorHAnsi"/>
                <w:sz w:val="18"/>
                <w:szCs w:val="18"/>
              </w:rPr>
              <w:t>;</w:t>
            </w:r>
            <w:r w:rsidRPr="008866D9">
              <w:rPr>
                <w:rFonts w:cstheme="minorHAnsi"/>
                <w:sz w:val="18"/>
                <w:szCs w:val="18"/>
              </w:rPr>
              <w:t xml:space="preserve"> 16%)</w:t>
            </w:r>
          </w:p>
          <w:p w14:paraId="1F6A73A7" w14:textId="1AE5F0D6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9% (–10%</w:t>
            </w:r>
            <w:r w:rsidR="007C60AF" w:rsidRPr="008866D9">
              <w:rPr>
                <w:rFonts w:cstheme="minorHAnsi"/>
                <w:sz w:val="18"/>
                <w:szCs w:val="18"/>
              </w:rPr>
              <w:t xml:space="preserve">; </w:t>
            </w:r>
            <w:r w:rsidRPr="008866D9">
              <w:rPr>
                <w:rFonts w:cstheme="minorHAnsi"/>
                <w:sz w:val="18"/>
                <w:szCs w:val="18"/>
              </w:rPr>
              <w:t>25%)</w:t>
            </w:r>
          </w:p>
          <w:p w14:paraId="334BB5C9" w14:textId="2C67CE36" w:rsidR="0098368E" w:rsidRPr="008866D9" w:rsidRDefault="0098368E" w:rsidP="00983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17% (–6%</w:t>
            </w:r>
            <w:r w:rsidR="007C60AF" w:rsidRPr="008866D9">
              <w:rPr>
                <w:rFonts w:cstheme="minorHAnsi"/>
                <w:sz w:val="18"/>
                <w:szCs w:val="18"/>
              </w:rPr>
              <w:t xml:space="preserve">; </w:t>
            </w:r>
            <w:r w:rsidRPr="008866D9">
              <w:rPr>
                <w:rFonts w:cstheme="minorHAnsi"/>
                <w:sz w:val="18"/>
                <w:szCs w:val="18"/>
              </w:rPr>
              <w:t>35%)</w:t>
            </w:r>
          </w:p>
        </w:tc>
      </w:tr>
    </w:tbl>
    <w:p w14:paraId="135CAAA2" w14:textId="77777777" w:rsidR="001F34F6" w:rsidRDefault="001F34F6" w:rsidP="0098368E">
      <w:pPr>
        <w:rPr>
          <w:rFonts w:cstheme="minorHAnsi"/>
          <w:sz w:val="18"/>
          <w:szCs w:val="18"/>
        </w:rPr>
      </w:pPr>
    </w:p>
    <w:p w14:paraId="6BCA4770" w14:textId="77777777" w:rsidR="001F34F6" w:rsidRDefault="001F34F6" w:rsidP="0098368E">
      <w:pPr>
        <w:rPr>
          <w:rFonts w:cstheme="minorHAnsi"/>
          <w:sz w:val="18"/>
          <w:szCs w:val="18"/>
        </w:rPr>
      </w:pPr>
    </w:p>
    <w:p w14:paraId="50E4EF79" w14:textId="77777777" w:rsidR="001F34F6" w:rsidRDefault="001F34F6" w:rsidP="0098368E">
      <w:pPr>
        <w:rPr>
          <w:rFonts w:cstheme="minorHAnsi"/>
          <w:sz w:val="18"/>
          <w:szCs w:val="18"/>
        </w:rPr>
      </w:pPr>
    </w:p>
    <w:p w14:paraId="682ED64A" w14:textId="77777777" w:rsidR="001F34F6" w:rsidRDefault="001F34F6" w:rsidP="0098368E">
      <w:pPr>
        <w:rPr>
          <w:rFonts w:cstheme="minorHAnsi"/>
          <w:sz w:val="18"/>
          <w:szCs w:val="18"/>
        </w:rPr>
      </w:pPr>
    </w:p>
    <w:p w14:paraId="0BC2FAEF" w14:textId="1639D074" w:rsidR="0096630B" w:rsidRDefault="0096630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tbl>
      <w:tblPr>
        <w:tblStyle w:val="TableGrid"/>
        <w:tblW w:w="146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2512"/>
        <w:gridCol w:w="7"/>
        <w:gridCol w:w="1251"/>
        <w:gridCol w:w="8"/>
        <w:gridCol w:w="1117"/>
        <w:gridCol w:w="8"/>
        <w:gridCol w:w="1213"/>
        <w:gridCol w:w="908"/>
        <w:gridCol w:w="1263"/>
        <w:gridCol w:w="1259"/>
        <w:gridCol w:w="1974"/>
        <w:gridCol w:w="1530"/>
      </w:tblGrid>
      <w:tr w:rsidR="006918FB" w:rsidRPr="008866D9" w14:paraId="46ABC8CF" w14:textId="77777777" w:rsidTr="00720BDC">
        <w:trPr>
          <w:trHeight w:val="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12C6F8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496803D7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366830BD" w14:textId="77777777" w:rsidR="00E84F75" w:rsidRPr="008866D9" w:rsidRDefault="00E84F75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229023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07006184" w14:textId="77777777" w:rsidR="00E84F75" w:rsidRPr="008866D9" w:rsidRDefault="00E84F75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A9AD6A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6C6E98A4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69E2C350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6BB818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2E823701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84E360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13B4B1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5407A378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72323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E84F75" w:rsidRPr="008866D9" w14:paraId="30659D9A" w14:textId="77777777" w:rsidTr="00720BDC">
        <w:trPr>
          <w:trHeight w:val="511"/>
        </w:trPr>
        <w:tc>
          <w:tcPr>
            <w:tcW w:w="864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B83636" w14:textId="01F39A9F" w:rsidR="00E84F75" w:rsidRPr="008866D9" w:rsidRDefault="00E84F75" w:rsidP="00E84F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04B345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5E4F5B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174879" w14:textId="4D708DB2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431CE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4B37A299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4D2A35" w:rsidRPr="008866D9" w14:paraId="7243B6A3" w14:textId="587B85E2" w:rsidTr="00720BDC">
        <w:trPr>
          <w:trHeight w:val="233"/>
        </w:trPr>
        <w:tc>
          <w:tcPr>
            <w:tcW w:w="1620" w:type="dxa"/>
            <w:vMerge w:val="restart"/>
            <w:tcBorders>
              <w:left w:val="single" w:sz="4" w:space="0" w:color="auto"/>
              <w:bottom w:val="nil"/>
            </w:tcBorders>
          </w:tcPr>
          <w:p w14:paraId="0E38A443" w14:textId="77777777" w:rsidR="004D2A35" w:rsidRPr="008866D9" w:rsidRDefault="004D2A35" w:rsidP="004D2A35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Kenya </w:t>
            </w:r>
          </w:p>
          <w:p w14:paraId="2E0243F5" w14:textId="37549753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NCT04711265</w:t>
            </w:r>
          </w:p>
          <w:p w14:paraId="27F5C886" w14:textId="77777777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PEVuZE5vdGU+PENpdGU+PEF1dGhvcj5NdWdvPC9BdXRob3I+PFllYXI+MjAxODwvWWVhcj48UmVj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</w:fldData>
              </w:fldCha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instrText xml:space="preserve"> ADDIN EN.CITE </w:instrText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PEVuZE5vdGU+PENpdGU+PEF1dGhvcj5NdWdvPC9BdXRob3I+PFllYXI+MjAxODwvWWVhcj48UmVj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</w:fldData>
              </w:fldCha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instrText xml:space="preserve"> ADDIN EN.CITE.DATA </w:instrText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color w:val="000000" w:themeColor="text1"/>
                <w:sz w:val="18"/>
                <w:szCs w:val="18"/>
                <w:lang w:val="fr-FR"/>
              </w:rPr>
              <w:t>(Mugo et al., 2018)</w:t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  <w:p w14:paraId="1B1A9134" w14:textId="77777777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512" w:type="dxa"/>
            <w:vMerge w:val="restart"/>
            <w:tcBorders>
              <w:bottom w:val="nil"/>
            </w:tcBorders>
          </w:tcPr>
          <w:p w14:paraId="6541272B" w14:textId="48A35E4C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Single arm trial to assess sustained immunogenicity of the 4vHPV vaccine among HIV-infected girls and boys. (MISP 38406)</w:t>
            </w:r>
          </w:p>
        </w:tc>
        <w:tc>
          <w:tcPr>
            <w:tcW w:w="1258" w:type="dxa"/>
            <w:gridSpan w:val="2"/>
            <w:vMerge w:val="restart"/>
            <w:tcBorders>
              <w:bottom w:val="nil"/>
            </w:tcBorders>
          </w:tcPr>
          <w:p w14:paraId="2E5CF712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3862F878" w14:textId="71F8B430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B45741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0F888E11" w14:textId="69B5FAFE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</w:tc>
        <w:tc>
          <w:tcPr>
            <w:tcW w:w="1125" w:type="dxa"/>
            <w:gridSpan w:val="2"/>
            <w:vMerge w:val="restart"/>
            <w:tcBorders>
              <w:bottom w:val="nil"/>
            </w:tcBorders>
          </w:tcPr>
          <w:p w14:paraId="04BED5CE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 infected boys and girls</w:t>
            </w:r>
          </w:p>
          <w:p w14:paraId="281CF915" w14:textId="23EC87A1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9-14</w:t>
            </w:r>
          </w:p>
        </w:tc>
        <w:tc>
          <w:tcPr>
            <w:tcW w:w="1221" w:type="dxa"/>
            <w:gridSpan w:val="2"/>
            <w:tcBorders>
              <w:bottom w:val="nil"/>
            </w:tcBorders>
          </w:tcPr>
          <w:p w14:paraId="05B89BEE" w14:textId="4376F238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179</w:t>
            </w:r>
          </w:p>
        </w:tc>
        <w:tc>
          <w:tcPr>
            <w:tcW w:w="908" w:type="dxa"/>
            <w:tcBorders>
              <w:bottom w:val="nil"/>
            </w:tcBorders>
          </w:tcPr>
          <w:p w14:paraId="245717D3" w14:textId="28F0DBAD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3" w:type="dxa"/>
            <w:vMerge w:val="restart"/>
          </w:tcPr>
          <w:p w14:paraId="5781ADB6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47B9C55A" w14:textId="153C9584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  <w:tcBorders>
              <w:bottom w:val="nil"/>
            </w:tcBorders>
          </w:tcPr>
          <w:p w14:paraId="3CD4E690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bottom w:val="nil"/>
            </w:tcBorders>
          </w:tcPr>
          <w:p w14:paraId="4E9DE61F" w14:textId="2E8E670F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2322 (1912; 2820)</w:t>
            </w:r>
          </w:p>
        </w:tc>
        <w:tc>
          <w:tcPr>
            <w:tcW w:w="1530" w:type="dxa"/>
            <w:tcBorders>
              <w:bottom w:val="nil"/>
              <w:right w:val="single" w:sz="4" w:space="0" w:color="auto"/>
            </w:tcBorders>
          </w:tcPr>
          <w:p w14:paraId="1A921BDD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98.3</w:t>
            </w:r>
          </w:p>
        </w:tc>
      </w:tr>
      <w:tr w:rsidR="004D2A35" w:rsidRPr="008866D9" w14:paraId="0D007E99" w14:textId="53038EBE" w:rsidTr="00720BDC">
        <w:trPr>
          <w:trHeight w:val="35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AC284C0" w14:textId="77777777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14:paraId="036B8535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bottom w:val="nil"/>
            </w:tcBorders>
          </w:tcPr>
          <w:p w14:paraId="4EE1F25B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bottom w:val="nil"/>
            </w:tcBorders>
          </w:tcPr>
          <w:p w14:paraId="4D1B7E6D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bottom w:val="nil"/>
            </w:tcBorders>
          </w:tcPr>
          <w:p w14:paraId="32CDEE9F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1108FF3C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bottom w:val="nil"/>
            </w:tcBorders>
          </w:tcPr>
          <w:p w14:paraId="1B220457" w14:textId="322AC0B2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30D3090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2C0CA535" w14:textId="17A4D78E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364 (289; 458)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</w:tcPr>
          <w:p w14:paraId="7C2AB220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93.3</w:t>
            </w:r>
          </w:p>
        </w:tc>
      </w:tr>
      <w:tr w:rsidR="004D2A35" w:rsidRPr="008866D9" w14:paraId="731D49A4" w14:textId="5D16BFC6" w:rsidTr="00720BDC">
        <w:trPr>
          <w:trHeight w:val="206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705688E" w14:textId="77777777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top w:val="nil"/>
              <w:bottom w:val="nil"/>
            </w:tcBorders>
          </w:tcPr>
          <w:p w14:paraId="5588F989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bottom w:val="nil"/>
            </w:tcBorders>
          </w:tcPr>
          <w:p w14:paraId="02D9D078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bottom w:val="nil"/>
            </w:tcBorders>
          </w:tcPr>
          <w:p w14:paraId="791F3AF2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nil"/>
              <w:bottom w:val="nil"/>
            </w:tcBorders>
          </w:tcPr>
          <w:p w14:paraId="383AB306" w14:textId="56C2F4A0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F5B358E" w14:textId="3B2857B6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8625F10" w14:textId="082C85FF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0E5CECC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0B3B1465" w14:textId="43A16F5E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657 (529; 817)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</w:tcPr>
          <w:p w14:paraId="748A2794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97.8</w:t>
            </w:r>
          </w:p>
        </w:tc>
      </w:tr>
      <w:tr w:rsidR="004D2A35" w:rsidRPr="008866D9" w14:paraId="57131ABD" w14:textId="2BA705D6" w:rsidTr="00720BDC">
        <w:trPr>
          <w:trHeight w:val="37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59F1E53" w14:textId="77777777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top w:val="nil"/>
              <w:bottom w:val="single" w:sz="4" w:space="0" w:color="auto"/>
            </w:tcBorders>
          </w:tcPr>
          <w:p w14:paraId="045B38D6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AA025AF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CD29067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4FA937D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14:paraId="5D119D43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423FAA47" w14:textId="124318C0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1F74342C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48022F4F" w14:textId="5BB40116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89 (71; 112)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DDD3CD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72.5</w:t>
            </w:r>
          </w:p>
        </w:tc>
      </w:tr>
      <w:tr w:rsidR="004D2A35" w:rsidRPr="008866D9" w14:paraId="7E9A0D59" w14:textId="7219B51B" w:rsidTr="00720BDC">
        <w:trPr>
          <w:trHeight w:val="611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2F5B881" w14:textId="166B9703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NCT01998178,</w:t>
            </w:r>
          </w:p>
          <w:p w14:paraId="77B3D94B" w14:textId="34F94D13" w:rsidR="004D2A35" w:rsidRPr="008866D9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t>NCT01446718</w:t>
            </w:r>
          </w:p>
          <w:p w14:paraId="49A4076F" w14:textId="2A9A6182" w:rsidR="004D2A35" w:rsidRPr="00854686" w:rsidRDefault="004D2A35" w:rsidP="004D2A35">
            <w:pPr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PEVuZE5vdGU+PENpdGU+PEF1dGhvcj5NdWdvPC9BdXRob3I+PFllYXI+MjAyMTwvWWVhcj48UmVj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</w:fldData>
              </w:fldCha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instrText xml:space="preserve"> ADDIN EN.CITE </w:instrText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PEVuZE5vdGU+PENpdGU+PEF1dGhvcj5NdWdvPC9BdXRob3I+PFllYXI+MjAyMTwvWWVhcj48UmVj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</w:fldData>
              </w:fldCha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  <w:lang w:val="fr-FR"/>
              </w:rPr>
              <w:instrText xml:space="preserve"> ADDIN EN.CITE.DATA </w:instrText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color w:val="000000" w:themeColor="text1"/>
                <w:sz w:val="18"/>
                <w:szCs w:val="18"/>
                <w:lang w:val="fr-FR"/>
              </w:rPr>
              <w:t>(Mugo et al., 2021)</w:t>
            </w:r>
            <w:r w:rsidRPr="008866D9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  <w:p w14:paraId="34BE0A76" w14:textId="7FC4E3F8" w:rsidR="004D2A35" w:rsidRPr="009A5A02" w:rsidRDefault="00C63280" w:rsidP="004D2A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B538C2" w:rsidRPr="008866D9">
              <w:rPr>
                <w:rFonts w:cstheme="minorHAnsi"/>
                <w:sz w:val="18"/>
                <w:szCs w:val="18"/>
              </w:rPr>
              <w:t>(MISP)IISP 51802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bottom w:val="nil"/>
            </w:tcBorders>
          </w:tcPr>
          <w:p w14:paraId="3C932FC0" w14:textId="779FF56A" w:rsidR="00B538C2" w:rsidRPr="008866D9" w:rsidRDefault="00B538C2" w:rsidP="00B538C2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  <w:r>
              <w:rPr>
                <w:rFonts w:cstheme="minorHAnsi"/>
                <w:sz w:val="18"/>
                <w:szCs w:val="18"/>
              </w:rPr>
              <w:t xml:space="preserve"> vs. </w:t>
            </w:r>
            <w:r w:rsidRPr="008866D9">
              <w:rPr>
                <w:rFonts w:cstheme="minorHAnsi"/>
                <w:sz w:val="18"/>
                <w:szCs w:val="18"/>
              </w:rPr>
              <w:t>HIV- (historical control)</w:t>
            </w:r>
          </w:p>
          <w:p w14:paraId="28C2620B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nil"/>
            </w:tcBorders>
          </w:tcPr>
          <w:p w14:paraId="4437F86B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nil"/>
            </w:tcBorders>
          </w:tcPr>
          <w:p w14:paraId="3241F218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</w:tcBorders>
          </w:tcPr>
          <w:p w14:paraId="6D26C779" w14:textId="161E7070" w:rsidR="00B538C2" w:rsidRPr="008866D9" w:rsidRDefault="004D2A35" w:rsidP="00B538C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176 </w:t>
            </w:r>
          </w:p>
          <w:p w14:paraId="13E33259" w14:textId="4E1D44F8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</w:tcPr>
          <w:p w14:paraId="133B3E5F" w14:textId="15B9AF1F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7052A941" w14:textId="68A7AE0F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14:paraId="2E341255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14:paraId="1EB01A20" w14:textId="76BEFEE3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243 (183; 322)</w:t>
            </w:r>
          </w:p>
          <w:p w14:paraId="64E70FE5" w14:textId="2ED90191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944 (804; 1108)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9AEF8" w14:textId="077F8C95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96</w:t>
            </w:r>
          </w:p>
        </w:tc>
      </w:tr>
      <w:tr w:rsidR="004D2A35" w:rsidRPr="008866D9" w14:paraId="3FD0B743" w14:textId="0FE5CB29" w:rsidTr="00720BDC">
        <w:trPr>
          <w:trHeight w:val="521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6FF0471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top w:val="nil"/>
              <w:bottom w:val="single" w:sz="4" w:space="0" w:color="auto"/>
            </w:tcBorders>
          </w:tcPr>
          <w:p w14:paraId="305A5FA8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bottom w:val="single" w:sz="4" w:space="0" w:color="auto"/>
            </w:tcBorders>
          </w:tcPr>
          <w:p w14:paraId="16148C92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single" w:sz="4" w:space="0" w:color="auto"/>
            </w:tcBorders>
          </w:tcPr>
          <w:p w14:paraId="2D617D07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bottom w:val="single" w:sz="4" w:space="0" w:color="auto"/>
            </w:tcBorders>
          </w:tcPr>
          <w:p w14:paraId="10065408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14:paraId="0D548A5A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6692C515" w14:textId="79CE945E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279FB4BC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34E55EAC" w14:textId="58AA1848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39 (29; 52)</w:t>
            </w:r>
          </w:p>
          <w:p w14:paraId="5E6DC62C" w14:textId="51225FF5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138 (115; 165)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587015" w14:textId="389C5C2E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82</w:t>
            </w:r>
          </w:p>
        </w:tc>
      </w:tr>
      <w:tr w:rsidR="004D2A35" w:rsidRPr="008866D9" w14:paraId="7636175A" w14:textId="528B9D7D" w:rsidTr="00720BDC">
        <w:trPr>
          <w:trHeight w:val="548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51352D1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bottom w:val="nil"/>
            </w:tcBorders>
          </w:tcPr>
          <w:p w14:paraId="115CEEBA" w14:textId="37F48823" w:rsidR="004D2A35" w:rsidRPr="008866D9" w:rsidRDefault="009A5A02" w:rsidP="009A5A02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  <w:r>
              <w:rPr>
                <w:rFonts w:cstheme="minorHAnsi"/>
                <w:sz w:val="18"/>
                <w:szCs w:val="18"/>
              </w:rPr>
              <w:t xml:space="preserve"> vs. </w:t>
            </w:r>
            <w:r w:rsidRPr="008866D9">
              <w:rPr>
                <w:rFonts w:cstheme="minorHAnsi"/>
                <w:sz w:val="18"/>
                <w:szCs w:val="18"/>
              </w:rPr>
              <w:t>HIV- (historical control)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nil"/>
            </w:tcBorders>
          </w:tcPr>
          <w:p w14:paraId="353EFE08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nil"/>
            </w:tcBorders>
          </w:tcPr>
          <w:p w14:paraId="4CA4560B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</w:tcBorders>
          </w:tcPr>
          <w:p w14:paraId="0B61F2CA" w14:textId="7DC645B3" w:rsidR="009A5A02" w:rsidRPr="008866D9" w:rsidRDefault="004D2A35" w:rsidP="009A5A0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174</w:t>
            </w:r>
          </w:p>
          <w:p w14:paraId="3F8BBB07" w14:textId="2B646CD9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</w:tcPr>
          <w:p w14:paraId="2D105E22" w14:textId="0F7FEF1D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2CA653CA" w14:textId="0872857D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14:paraId="03E93392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14:paraId="246C0A95" w14:textId="7630C489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170 (126; 230)</w:t>
            </w:r>
          </w:p>
          <w:p w14:paraId="5FDEC5DA" w14:textId="0A2594BC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642 (562; 733)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59203B" w14:textId="2DBE6815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93</w:t>
            </w:r>
          </w:p>
        </w:tc>
      </w:tr>
      <w:tr w:rsidR="004D2A35" w:rsidRPr="008866D9" w14:paraId="1D9A4993" w14:textId="2A60187E" w:rsidTr="00720BDC">
        <w:trPr>
          <w:trHeight w:val="648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142AC013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top w:val="nil"/>
              <w:bottom w:val="single" w:sz="4" w:space="0" w:color="auto"/>
            </w:tcBorders>
          </w:tcPr>
          <w:p w14:paraId="47175BD0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bottom w:val="single" w:sz="4" w:space="0" w:color="auto"/>
            </w:tcBorders>
          </w:tcPr>
          <w:p w14:paraId="662A1C44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single" w:sz="4" w:space="0" w:color="auto"/>
            </w:tcBorders>
          </w:tcPr>
          <w:p w14:paraId="788B5782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bottom w:val="single" w:sz="4" w:space="0" w:color="auto"/>
            </w:tcBorders>
          </w:tcPr>
          <w:p w14:paraId="14A90B44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14:paraId="31FEB5E8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6CCCC151" w14:textId="07FDE52B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062126EE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40DF3E85" w14:textId="32A5FB36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29 (21; 39)</w:t>
            </w:r>
          </w:p>
          <w:p w14:paraId="4F6E47C9" w14:textId="6040CB8A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87 (75; 101)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4D132" w14:textId="14B00073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78</w:t>
            </w:r>
          </w:p>
        </w:tc>
      </w:tr>
      <w:tr w:rsidR="004D2A35" w:rsidRPr="008866D9" w14:paraId="7D406AC7" w14:textId="4A3C23D8" w:rsidTr="00720BDC">
        <w:trPr>
          <w:trHeight w:val="23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43056125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nil"/>
            </w:tcBorders>
          </w:tcPr>
          <w:p w14:paraId="406CB2FD" w14:textId="26EF01BD" w:rsidR="004D2A35" w:rsidRPr="008866D9" w:rsidRDefault="009A5A02" w:rsidP="004D2A35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nil"/>
            </w:tcBorders>
          </w:tcPr>
          <w:p w14:paraId="251B78FE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nil"/>
            </w:tcBorders>
          </w:tcPr>
          <w:p w14:paraId="29FD5D06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</w:tcBorders>
          </w:tcPr>
          <w:p w14:paraId="616B5EC3" w14:textId="7643ED2E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908" w:type="dxa"/>
            <w:tcBorders>
              <w:top w:val="single" w:sz="4" w:space="0" w:color="auto"/>
              <w:bottom w:val="nil"/>
            </w:tcBorders>
          </w:tcPr>
          <w:p w14:paraId="64357C85" w14:textId="3A04DD83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bottom w:val="nil"/>
            </w:tcBorders>
          </w:tcPr>
          <w:p w14:paraId="14222B19" w14:textId="5BCD302D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14:paraId="7DDC20C4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14:paraId="771BE107" w14:textId="506A5622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137 (100; 187)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94C46E" w14:textId="71CAADEF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4D2A35" w:rsidRPr="008866D9" w14:paraId="43799A4A" w14:textId="7F571F2D" w:rsidTr="00E23335">
        <w:trPr>
          <w:trHeight w:val="3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4D44B0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14:paraId="4E50D919" w14:textId="77777777" w:rsidR="004D2A35" w:rsidRPr="008866D9" w:rsidRDefault="004D2A35" w:rsidP="004D2A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</w:tcBorders>
          </w:tcPr>
          <w:p w14:paraId="0EA560A9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</w:tcBorders>
          </w:tcPr>
          <w:p w14:paraId="7979FF4B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</w:tcPr>
          <w:p w14:paraId="5843E086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02FF0B28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14:paraId="7CEFC60C" w14:textId="3B46FFDC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158DA8F5" w14:textId="77777777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</w:tcBorders>
          </w:tcPr>
          <w:p w14:paraId="2BA523A2" w14:textId="6BC81F38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23 (17; 31)</w:t>
            </w:r>
          </w:p>
        </w:tc>
        <w:tc>
          <w:tcPr>
            <w:tcW w:w="1530" w:type="dxa"/>
            <w:tcBorders>
              <w:top w:val="nil"/>
              <w:right w:val="single" w:sz="4" w:space="0" w:color="auto"/>
            </w:tcBorders>
          </w:tcPr>
          <w:p w14:paraId="7954C0E9" w14:textId="15D9B431" w:rsidR="004D2A35" w:rsidRPr="008866D9" w:rsidRDefault="004D2A3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77</w:t>
            </w:r>
          </w:p>
        </w:tc>
      </w:tr>
      <w:tr w:rsidR="00F72CA3" w:rsidRPr="008866D9" w14:paraId="42CAA91D" w14:textId="4B53FACF" w:rsidTr="00720BDC">
        <w:trPr>
          <w:trHeight w:val="548"/>
        </w:trPr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14:paraId="25A13C29" w14:textId="77777777" w:rsidR="00F72CA3" w:rsidRPr="00F72CA3" w:rsidRDefault="00F72CA3" w:rsidP="004D2A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2CA3">
              <w:rPr>
                <w:rFonts w:cstheme="minorHAnsi"/>
                <w:b/>
                <w:bCs/>
                <w:sz w:val="18"/>
                <w:szCs w:val="18"/>
              </w:rPr>
              <w:t>Belgium</w:t>
            </w:r>
          </w:p>
          <w:p w14:paraId="358DB0CF" w14:textId="3EF8015B" w:rsidR="00F72CA3" w:rsidRPr="008866D9" w:rsidRDefault="00F72CA3" w:rsidP="004D2A35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NCT03525210, NCT03482739</w:t>
            </w:r>
          </w:p>
          <w:p w14:paraId="73EE6850" w14:textId="40D41519" w:rsidR="00F72CA3" w:rsidRPr="008866D9" w:rsidRDefault="00F72CA3" w:rsidP="004D2A35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PEVuZE5vdGU+PENpdGU+PEF1dGhvcj5Cb2V5PC9BdXRob3I+PFllYXI+MjAyMTwvWWVhcj48UmVj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PEVuZE5vdGU+PENpdGU+PEF1dGhvcj5Cb2V5PC9BdXRob3I+PFllYXI+MjAyMTwvWWVhcj48UmVj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sz w:val="18"/>
                <w:szCs w:val="18"/>
              </w:rPr>
              <w:t>(Boey et al., 2021)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2" w:type="dxa"/>
            <w:vMerge w:val="restart"/>
          </w:tcPr>
          <w:p w14:paraId="45C560A9" w14:textId="1504C4AC" w:rsidR="00F72CA3" w:rsidRPr="008866D9" w:rsidRDefault="00F72CA3" w:rsidP="004D2A35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Phase III, single-center, open-label study on safety, 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tolerability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 xml:space="preserve"> and immunogenicity of 9vHPV vaccine among HIV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E04571">
              <w:rPr>
                <w:rFonts w:cstheme="minorHAnsi"/>
                <w:sz w:val="18"/>
                <w:szCs w:val="18"/>
              </w:rPr>
              <w:t>infected persons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Pr="008866D9">
              <w:rPr>
                <w:rFonts w:cstheme="minorHAnsi"/>
                <w:sz w:val="18"/>
                <w:szCs w:val="18"/>
              </w:rPr>
              <w:t>CD4-count ≥200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uL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 xml:space="preserve"> and viral loads below the detection limit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8866D9">
              <w:rPr>
                <w:rFonts w:cstheme="minorHAnsi"/>
                <w:sz w:val="18"/>
                <w:szCs w:val="18"/>
              </w:rPr>
              <w:t xml:space="preserve"> and SOT patients. (Protocol V503-044-IC, EUCTR2017-004322-15-BE)</w:t>
            </w:r>
          </w:p>
        </w:tc>
        <w:tc>
          <w:tcPr>
            <w:tcW w:w="1258" w:type="dxa"/>
            <w:gridSpan w:val="2"/>
            <w:vMerge w:val="restart"/>
          </w:tcPr>
          <w:p w14:paraId="401A072A" w14:textId="77777777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9vHPV</w:t>
            </w:r>
          </w:p>
          <w:p w14:paraId="4191B2F2" w14:textId="6D257D10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181586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7F3C0A25" w14:textId="5DFF998A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Pr="008866D9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6M)</w:t>
            </w:r>
          </w:p>
          <w:p w14:paraId="0D8ABBD8" w14:textId="77777777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restart"/>
          </w:tcPr>
          <w:p w14:paraId="1E54FD5A" w14:textId="77777777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Men &amp; women </w:t>
            </w:r>
          </w:p>
          <w:p w14:paraId="1EE70744" w14:textId="77777777" w:rsidR="00F72CA3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18-45</w:t>
            </w:r>
          </w:p>
          <w:p w14:paraId="3D881BCB" w14:textId="4CC40C6B" w:rsidR="00D77CA5" w:rsidRPr="008866D9" w:rsidRDefault="00D77CA5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18-55</w:t>
            </w:r>
          </w:p>
        </w:tc>
        <w:tc>
          <w:tcPr>
            <w:tcW w:w="1221" w:type="dxa"/>
            <w:gridSpan w:val="2"/>
            <w:vMerge w:val="restart"/>
          </w:tcPr>
          <w:p w14:paraId="2FE70870" w14:textId="77777777" w:rsidR="00D77CA5" w:rsidRDefault="00D77CA5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46BDAF" w14:textId="078C640D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271</w:t>
            </w:r>
          </w:p>
          <w:p w14:paraId="299F1A22" w14:textId="38F24129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HIV (n=100) </w:t>
            </w:r>
          </w:p>
          <w:p w14:paraId="57BA4698" w14:textId="3D41BF89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SOT (n=171)</w:t>
            </w:r>
          </w:p>
        </w:tc>
        <w:tc>
          <w:tcPr>
            <w:tcW w:w="908" w:type="dxa"/>
            <w:vMerge w:val="restart"/>
          </w:tcPr>
          <w:p w14:paraId="0E948E95" w14:textId="67B2CA59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3" w:type="dxa"/>
            <w:tcBorders>
              <w:bottom w:val="nil"/>
            </w:tcBorders>
          </w:tcPr>
          <w:p w14:paraId="461511DD" w14:textId="77777777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4B037653" w14:textId="4F80AF7E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  <w:vMerge w:val="restart"/>
          </w:tcPr>
          <w:p w14:paraId="5EDF2405" w14:textId="4EC3A960" w:rsidR="00F72CA3" w:rsidRPr="008866D9" w:rsidRDefault="00F72CA3" w:rsidP="004D2A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vAlign w:val="bottom"/>
          </w:tcPr>
          <w:p w14:paraId="0B7F8D1A" w14:textId="02DACB8A" w:rsidR="00F72CA3" w:rsidRPr="008866D9" w:rsidRDefault="00F72CA3" w:rsidP="009D473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PPI population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4D0E9082" w14:textId="4BE76784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2CA3" w:rsidRPr="008866D9" w14:paraId="68991337" w14:textId="25BF53A5" w:rsidTr="00720BDC">
        <w:trPr>
          <w:trHeight w:val="432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73C687DC" w14:textId="77777777" w:rsidR="00F72CA3" w:rsidRPr="008866D9" w:rsidRDefault="00F72CA3" w:rsidP="00C632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22570A52" w14:textId="77777777" w:rsidR="00F72CA3" w:rsidRPr="008866D9" w:rsidRDefault="00F72CA3" w:rsidP="00C632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tcBorders>
              <w:bottom w:val="nil"/>
            </w:tcBorders>
          </w:tcPr>
          <w:p w14:paraId="0033A7F6" w14:textId="77777777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bottom w:val="nil"/>
            </w:tcBorders>
          </w:tcPr>
          <w:p w14:paraId="58BF365F" w14:textId="77777777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Merge/>
            <w:tcBorders>
              <w:bottom w:val="nil"/>
            </w:tcBorders>
          </w:tcPr>
          <w:p w14:paraId="3A95C895" w14:textId="77777777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bottom w:val="nil"/>
            </w:tcBorders>
          </w:tcPr>
          <w:p w14:paraId="3A4481C9" w14:textId="77777777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7D7A131C" w14:textId="2BAD8674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bottom w:val="nil"/>
            </w:tcBorders>
          </w:tcPr>
          <w:p w14:paraId="4F3C0EE2" w14:textId="4345A5AF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bottom w:val="nil"/>
            </w:tcBorders>
          </w:tcPr>
          <w:p w14:paraId="6AE1506D" w14:textId="1884F39A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nil"/>
              <w:right w:val="single" w:sz="4" w:space="0" w:color="auto"/>
            </w:tcBorders>
          </w:tcPr>
          <w:p w14:paraId="3DF12EB1" w14:textId="147F0EBF" w:rsidR="00F72CA3" w:rsidRPr="008866D9" w:rsidRDefault="00F72CA3" w:rsidP="00C63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2CA3" w:rsidRPr="008866D9" w14:paraId="08CC946E" w14:textId="77777777" w:rsidTr="00720BDC">
        <w:trPr>
          <w:trHeight w:val="598"/>
        </w:trPr>
        <w:tc>
          <w:tcPr>
            <w:tcW w:w="1620" w:type="dxa"/>
            <w:vMerge/>
            <w:tcBorders>
              <w:left w:val="single" w:sz="4" w:space="0" w:color="auto"/>
            </w:tcBorders>
          </w:tcPr>
          <w:p w14:paraId="43CC12F7" w14:textId="77777777" w:rsidR="00F72CA3" w:rsidRPr="008866D9" w:rsidRDefault="00F72CA3" w:rsidP="00F72C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07006A92" w14:textId="77777777" w:rsidR="00F72CA3" w:rsidRPr="008866D9" w:rsidRDefault="00F72CA3" w:rsidP="00F72C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bottom w:val="nil"/>
            </w:tcBorders>
          </w:tcPr>
          <w:p w14:paraId="3605188A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bottom w:val="nil"/>
            </w:tcBorders>
          </w:tcPr>
          <w:p w14:paraId="68F0FF48" w14:textId="77777777" w:rsidR="00F72CA3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HIV</w:t>
            </w:r>
          </w:p>
          <w:p w14:paraId="7C8B3421" w14:textId="007E62F3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SOT</w:t>
            </w:r>
          </w:p>
        </w:tc>
        <w:tc>
          <w:tcPr>
            <w:tcW w:w="1221" w:type="dxa"/>
            <w:gridSpan w:val="2"/>
            <w:tcBorders>
              <w:top w:val="nil"/>
              <w:bottom w:val="nil"/>
            </w:tcBorders>
          </w:tcPr>
          <w:p w14:paraId="1E22201F" w14:textId="77777777" w:rsidR="00F72CA3" w:rsidRPr="00C63280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280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035BD991" w14:textId="1E37003C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3280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75B641A6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6C01836D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11BCBD6" w14:textId="3F10AF66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E25BF55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2589 (2096; 3197)</w:t>
            </w:r>
          </w:p>
          <w:p w14:paraId="72677F1F" w14:textId="092A1392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170 (123; 234)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</w:tcPr>
          <w:p w14:paraId="2E3D8CE6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100 (94.3; 100)  </w:t>
            </w:r>
          </w:p>
          <w:p w14:paraId="0784B2D0" w14:textId="0A532AA0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69.1 (61.0; 76.4)</w:t>
            </w:r>
          </w:p>
        </w:tc>
      </w:tr>
      <w:tr w:rsidR="00F72CA3" w:rsidRPr="008866D9" w14:paraId="0E8837BD" w14:textId="77777777" w:rsidTr="00E23335">
        <w:trPr>
          <w:trHeight w:val="59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E4D10" w14:textId="77777777" w:rsidR="00F72CA3" w:rsidRPr="008866D9" w:rsidRDefault="00F72CA3" w:rsidP="00F72C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4F2F4072" w14:textId="77777777" w:rsidR="00F72CA3" w:rsidRPr="008866D9" w:rsidRDefault="00F72CA3" w:rsidP="00F72C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</w:tcBorders>
          </w:tcPr>
          <w:p w14:paraId="62C822E3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</w:tcBorders>
          </w:tcPr>
          <w:p w14:paraId="0BA6A613" w14:textId="77777777" w:rsidR="00F72CA3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HIV</w:t>
            </w:r>
          </w:p>
          <w:p w14:paraId="32EF57A0" w14:textId="133DD74F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SOT</w:t>
            </w:r>
          </w:p>
        </w:tc>
        <w:tc>
          <w:tcPr>
            <w:tcW w:w="1221" w:type="dxa"/>
            <w:gridSpan w:val="2"/>
            <w:tcBorders>
              <w:top w:val="nil"/>
            </w:tcBorders>
          </w:tcPr>
          <w:p w14:paraId="3396F226" w14:textId="77777777" w:rsidR="00F72CA3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  <w:p w14:paraId="230163F4" w14:textId="40D47438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14:paraId="07643E6B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14:paraId="2BBB39E2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48A8509E" w14:textId="317B6F12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6760E080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613 (497; 757)</w:t>
            </w:r>
          </w:p>
          <w:p w14:paraId="7C299C1B" w14:textId="0A917BF9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84 (72; 98)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4DC166" w14:textId="77777777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100 (94.6; 100) </w:t>
            </w:r>
          </w:p>
          <w:p w14:paraId="6356A86D" w14:textId="64011389" w:rsidR="00F72CA3" w:rsidRPr="008866D9" w:rsidRDefault="00F72CA3" w:rsidP="00F72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51.7 (43.2; 60.2)</w:t>
            </w:r>
          </w:p>
        </w:tc>
      </w:tr>
    </w:tbl>
    <w:p w14:paraId="79352838" w14:textId="22D9173F" w:rsidR="001F34F6" w:rsidRDefault="001F34F6" w:rsidP="0098368E">
      <w:pPr>
        <w:rPr>
          <w:rFonts w:cstheme="minorHAnsi"/>
          <w:sz w:val="18"/>
          <w:szCs w:val="18"/>
        </w:rPr>
      </w:pPr>
    </w:p>
    <w:p w14:paraId="7D5DA400" w14:textId="134B47A2" w:rsidR="00854686" w:rsidRDefault="00854686" w:rsidP="0098368E">
      <w:pPr>
        <w:rPr>
          <w:rFonts w:cstheme="minorHAnsi"/>
          <w:sz w:val="18"/>
          <w:szCs w:val="18"/>
        </w:rPr>
      </w:pPr>
    </w:p>
    <w:p w14:paraId="4A07CB19" w14:textId="1068BED0" w:rsidR="00854686" w:rsidRDefault="00854686" w:rsidP="0098368E">
      <w:pPr>
        <w:rPr>
          <w:rFonts w:cstheme="minorHAnsi"/>
          <w:sz w:val="18"/>
          <w:szCs w:val="18"/>
        </w:rPr>
      </w:pPr>
    </w:p>
    <w:p w14:paraId="1D6CE32B" w14:textId="382ECE9A" w:rsidR="00854686" w:rsidRDefault="00854686" w:rsidP="0098368E">
      <w:pPr>
        <w:rPr>
          <w:rFonts w:cstheme="minorHAnsi"/>
          <w:sz w:val="18"/>
          <w:szCs w:val="18"/>
        </w:rPr>
      </w:pPr>
    </w:p>
    <w:p w14:paraId="76B8C25C" w14:textId="77777777" w:rsidR="00854686" w:rsidRDefault="00854686" w:rsidP="0098368E">
      <w:pPr>
        <w:rPr>
          <w:rFonts w:cstheme="minorHAnsi"/>
          <w:sz w:val="18"/>
          <w:szCs w:val="18"/>
        </w:rPr>
      </w:pPr>
    </w:p>
    <w:tbl>
      <w:tblPr>
        <w:tblStyle w:val="TableGrid"/>
        <w:tblW w:w="1467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2520"/>
        <w:gridCol w:w="1260"/>
        <w:gridCol w:w="1126"/>
        <w:gridCol w:w="1214"/>
        <w:gridCol w:w="900"/>
        <w:gridCol w:w="1264"/>
        <w:gridCol w:w="1166"/>
        <w:gridCol w:w="2160"/>
        <w:gridCol w:w="1445"/>
      </w:tblGrid>
      <w:tr w:rsidR="00E84F75" w:rsidRPr="008866D9" w14:paraId="30E0FAC8" w14:textId="77777777" w:rsidTr="00100937">
        <w:trPr>
          <w:trHeight w:val="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9879A82" w14:textId="77777777" w:rsidR="00E84F75" w:rsidRPr="008866D9" w:rsidRDefault="00E84F75" w:rsidP="0010093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523F251F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5B80036E" w14:textId="77777777" w:rsidR="00E84F75" w:rsidRPr="008866D9" w:rsidRDefault="00E84F75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1085C0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69E7FB14" w14:textId="77777777" w:rsidR="00E84F75" w:rsidRPr="008866D9" w:rsidRDefault="00E84F75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98106D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7BBAD71F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49DBC2F0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D242A3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33532BB3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C04C9E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481407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7C352715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948F7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E84F75" w:rsidRPr="008866D9" w14:paraId="3F4C8275" w14:textId="77777777" w:rsidTr="00854686">
        <w:trPr>
          <w:trHeight w:val="511"/>
        </w:trPr>
        <w:tc>
          <w:tcPr>
            <w:tcW w:w="86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019656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F12640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554A41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0E73C3" w14:textId="523BB0BE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BB2A3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47811D44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96630B" w:rsidRPr="008866D9" w14:paraId="6CC325AE" w14:textId="77777777" w:rsidTr="00854686">
        <w:trPr>
          <w:trHeight w:val="1556"/>
        </w:trPr>
        <w:tc>
          <w:tcPr>
            <w:tcW w:w="1620" w:type="dxa"/>
            <w:tcBorders>
              <w:left w:val="single" w:sz="4" w:space="0" w:color="auto"/>
              <w:bottom w:val="nil"/>
            </w:tcBorders>
          </w:tcPr>
          <w:p w14:paraId="3EA02DB3" w14:textId="77777777" w:rsidR="0096630B" w:rsidRPr="001F34F6" w:rsidRDefault="0096630B" w:rsidP="007742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1F34F6">
              <w:rPr>
                <w:rFonts w:cstheme="minorHAnsi"/>
                <w:b/>
                <w:bCs/>
                <w:sz w:val="18"/>
                <w:szCs w:val="18"/>
              </w:rPr>
              <w:t xml:space="preserve">Brazil, Estonia, India, Thailand </w:t>
            </w:r>
          </w:p>
          <w:p w14:paraId="22060A24" w14:textId="77777777" w:rsidR="0096630B" w:rsidRPr="008866D9" w:rsidRDefault="0096630B" w:rsidP="0077423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NCT01031069</w:t>
            </w:r>
          </w:p>
          <w:p w14:paraId="33B8B65D" w14:textId="5CBFBFF3" w:rsidR="0096630B" w:rsidRPr="001F34F6" w:rsidRDefault="0096630B" w:rsidP="007742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PEVuZE5vdGU+PENpdGU+PEF1dGhvcj5Gb2xzY2h3ZWlsbGVyPC9BdXRob3I+PFllYXI+MjAyMDwv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==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PEVuZE5vdGU+PENpdGU+PEF1dGhvcj5Gb2xzY2h3ZWlsbGVyPC9BdXRob3I+PFllYXI+MjAyMDwv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==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sz w:val="18"/>
                <w:szCs w:val="18"/>
              </w:rPr>
              <w:t>(Folschweiller et al., 2020)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03AF4674" w14:textId="77777777" w:rsidR="0096630B" w:rsidRPr="008866D9" w:rsidRDefault="0096630B" w:rsidP="00774230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866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Phase IV, randomized, blind, controlled, multicentric study to compare the safety and immunogenicity of the 2vHPV and 4vHPV vaccines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 </w:t>
            </w:r>
            <w:r w:rsidRPr="008866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HIV+ women. </w:t>
            </w:r>
          </w:p>
          <w:p w14:paraId="5038D74A" w14:textId="762E8DBB" w:rsidR="0096630B" w:rsidRPr="008866D9" w:rsidRDefault="0096630B" w:rsidP="00774230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63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(Protocol 2013-003429-28, CTRI/2009/091/ 001039)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300249C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 xml:space="preserve">2vHPV </w:t>
            </w:r>
          </w:p>
          <w:p w14:paraId="4CB13688" w14:textId="56F85272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>3</w:t>
            </w:r>
            <w:r w:rsidR="00AF6BEF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 xml:space="preserve">doses </w:t>
            </w:r>
          </w:p>
          <w:p w14:paraId="6789613E" w14:textId="5E71BECA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>(0, 1.5, 6M)</w:t>
            </w:r>
          </w:p>
          <w:p w14:paraId="1C646902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>vs.</w:t>
            </w:r>
          </w:p>
          <w:p w14:paraId="531D3144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>4vHPV</w:t>
            </w:r>
          </w:p>
          <w:p w14:paraId="21F7D8BE" w14:textId="0F7FCF0F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>3</w:t>
            </w:r>
            <w:r w:rsidR="006E174A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 xml:space="preserve"> </w:t>
            </w:r>
            <w:r w:rsidRPr="0096630B">
              <w:rPr>
                <w:rFonts w:cstheme="minorHAnsi"/>
                <w:color w:val="000000" w:themeColor="text1"/>
                <w:sz w:val="18"/>
                <w:szCs w:val="18"/>
                <w:lang w:val="es-CR"/>
              </w:rPr>
              <w:t>doses</w:t>
            </w:r>
          </w:p>
          <w:p w14:paraId="2FA812FE" w14:textId="3C42BF19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(0, 1.5, 6M)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67AA0642" w14:textId="77777777" w:rsidR="0096630B" w:rsidRPr="0096630B" w:rsidRDefault="0096630B" w:rsidP="007742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 xml:space="preserve">Women </w:t>
            </w:r>
          </w:p>
          <w:p w14:paraId="5DED5D55" w14:textId="00BF0C90" w:rsidR="0096630B" w:rsidRPr="0096630B" w:rsidRDefault="0096630B" w:rsidP="007742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15-25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14:paraId="77A86D6F" w14:textId="35373EA7" w:rsidR="0096630B" w:rsidRPr="0096630B" w:rsidRDefault="0096630B" w:rsidP="007742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WWH (ATP)</w:t>
            </w:r>
          </w:p>
          <w:p w14:paraId="76227585" w14:textId="137B2234" w:rsidR="0096630B" w:rsidRPr="0096630B" w:rsidRDefault="0096630B" w:rsidP="007742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80 vs. 83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0361E2" w14:textId="75E0629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14:paraId="53CEEA99" w14:textId="67A64158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PBNA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1627197B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EA42568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025B916" w14:textId="75093E33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HPV16</w:t>
            </w:r>
          </w:p>
          <w:p w14:paraId="440AE512" w14:textId="723A8550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6763ADC0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Non-inferiority</w:t>
            </w:r>
          </w:p>
          <w:p w14:paraId="40891E7E" w14:textId="760D80C1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Adjusted GMT ratio:</w:t>
            </w:r>
          </w:p>
          <w:p w14:paraId="4A1945DF" w14:textId="5C5EEBCE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2.95 (1.92; 4.52)</w:t>
            </w:r>
          </w:p>
          <w:p w14:paraId="7102B62F" w14:textId="469A66EF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7.83 (4.84; 12.66)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054" w14:textId="77777777" w:rsidR="0096630B" w:rsidRPr="0096630B" w:rsidRDefault="0096630B" w:rsidP="0077423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30B" w:rsidRPr="008866D9" w14:paraId="4F526ACC" w14:textId="77777777" w:rsidTr="00854686">
        <w:trPr>
          <w:trHeight w:val="971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5DF16BCF" w14:textId="77777777" w:rsidR="0096630B" w:rsidRPr="001F34F6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shd w:val="clear" w:color="auto" w:fill="auto"/>
          </w:tcPr>
          <w:p w14:paraId="11C1DCB0" w14:textId="78BE1E8E" w:rsidR="0096630B" w:rsidRPr="008866D9" w:rsidRDefault="0096630B" w:rsidP="0096630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3C0269" w14:textId="1C5CC18D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2vHPV vs. 4vHPV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355201" w14:textId="77777777" w:rsidR="0096630B" w:rsidRPr="0096630B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79F872" w14:textId="236B5C18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WWH (</w:t>
            </w:r>
            <w:r w:rsidRPr="00774230">
              <w:rPr>
                <w:rFonts w:cstheme="minorHAnsi"/>
                <w:color w:val="000000" w:themeColor="text1"/>
                <w:sz w:val="18"/>
                <w:szCs w:val="18"/>
              </w:rPr>
              <w:t>TVC</w:t>
            </w: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  <w:p w14:paraId="6A97E4BA" w14:textId="2A52B394" w:rsidR="0096630B" w:rsidRPr="0096630B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109 vs. 110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2E90DB" w14:textId="69219B7F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800DD" w14:textId="495753AB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PBNA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8D5E0A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35DB14D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C67A0A1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HPV16</w:t>
            </w:r>
          </w:p>
          <w:p w14:paraId="17C6204A" w14:textId="1E8A092C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E97CE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Superiority analysis</w:t>
            </w:r>
          </w:p>
          <w:p w14:paraId="696283DD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 xml:space="preserve">Adjusted GMT </w:t>
            </w:r>
            <w:proofErr w:type="gramStart"/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ratio</w:t>
            </w:r>
            <w:proofErr w:type="gramEnd"/>
          </w:p>
          <w:p w14:paraId="0369A0D0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2.74 (1.83; 4.11)</w:t>
            </w:r>
          </w:p>
          <w:p w14:paraId="26D1700E" w14:textId="064AF1C8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7.44 (4.79; 11.54)</w:t>
            </w:r>
          </w:p>
        </w:tc>
        <w:tc>
          <w:tcPr>
            <w:tcW w:w="1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49344" w14:textId="7777777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30B" w:rsidRPr="008866D9" w14:paraId="57D66633" w14:textId="77777777" w:rsidTr="00854686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645CB0D6" w14:textId="77777777" w:rsidR="0096630B" w:rsidRPr="001F34F6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8E878" w14:textId="191308EF" w:rsidR="0096630B" w:rsidRPr="008866D9" w:rsidRDefault="0096630B" w:rsidP="0096630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B1E8F" w14:textId="60C7F714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2vHPV vs. 4vHPV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D01B0F" w14:textId="77777777" w:rsidR="0096630B" w:rsidRPr="0096630B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EF6C30" w14:textId="178AE36E" w:rsidR="0096630B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Women</w:t>
            </w: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w/o</w:t>
            </w: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 xml:space="preserve"> HIV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Pr="00774230">
              <w:rPr>
                <w:rFonts w:cstheme="minorHAnsi"/>
                <w:color w:val="000000" w:themeColor="text1"/>
                <w:sz w:val="18"/>
                <w:szCs w:val="18"/>
              </w:rPr>
              <w:t>TVC</w:t>
            </w: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  <w:p w14:paraId="0FAAD064" w14:textId="0A4A857B" w:rsidR="0096630B" w:rsidRPr="0096630B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105 vs. 102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0939D0" w14:textId="7777777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FB9DDB" w14:textId="18F90BAE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1739F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HPV16</w:t>
            </w:r>
          </w:p>
          <w:p w14:paraId="7AE3A45C" w14:textId="393D57E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3AD4F3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3.05 (1.84; 5.06)</w:t>
            </w:r>
          </w:p>
          <w:p w14:paraId="0A255A68" w14:textId="7B084B99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5.38 (3.20; 9.06)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FA5B" w14:textId="7777777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30B" w:rsidRPr="008866D9" w14:paraId="057163F8" w14:textId="77777777" w:rsidTr="00854686">
        <w:trPr>
          <w:trHeight w:val="557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5B94F38E" w14:textId="77777777" w:rsidR="0096630B" w:rsidRPr="001F34F6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06B45" w14:textId="68B8CCDF" w:rsidR="0096630B" w:rsidRPr="008866D9" w:rsidRDefault="0096630B" w:rsidP="0096630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663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WWH (2vHPV) vs. women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w/o</w:t>
            </w:r>
            <w:r w:rsidRPr="0096630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HIV (4vHPV)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02A5B" w14:textId="0B168B1C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5BB4D" w14:textId="77777777" w:rsidR="0096630B" w:rsidRPr="0096630B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7C7F9" w14:textId="0952D719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ATP</w:t>
            </w:r>
          </w:p>
          <w:p w14:paraId="5E25D734" w14:textId="437A0251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80 vs. 80</w:t>
            </w:r>
          </w:p>
          <w:p w14:paraId="407F556F" w14:textId="77777777" w:rsidR="0096630B" w:rsidRPr="001D01A2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D62B5" w14:textId="4ED64FA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09C5C" w14:textId="6B058BEF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PBNA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F73BA" w14:textId="7777777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HPV16</w:t>
            </w:r>
          </w:p>
          <w:p w14:paraId="063B50C3" w14:textId="78D7899F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AE6FA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Superiority analysis</w:t>
            </w:r>
          </w:p>
          <w:p w14:paraId="7F0BD969" w14:textId="77777777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 xml:space="preserve">Adjusted GMT </w:t>
            </w:r>
            <w:proofErr w:type="gramStart"/>
            <w:r w:rsidRPr="001D01A2">
              <w:rPr>
                <w:rFonts w:cstheme="minorHAnsi"/>
                <w:color w:val="000000" w:themeColor="text1"/>
                <w:sz w:val="18"/>
                <w:szCs w:val="18"/>
              </w:rPr>
              <w:t>ratio</w:t>
            </w:r>
            <w:proofErr w:type="gramEnd"/>
          </w:p>
          <w:p w14:paraId="7FC79E0E" w14:textId="2B32868C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0.83 (0.57; 1.20)</w:t>
            </w:r>
          </w:p>
          <w:p w14:paraId="2C960C6D" w14:textId="280784AF" w:rsidR="0096630B" w:rsidRPr="001D01A2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30B">
              <w:rPr>
                <w:rFonts w:cstheme="minorHAnsi"/>
                <w:color w:val="000000" w:themeColor="text1"/>
                <w:sz w:val="18"/>
                <w:szCs w:val="18"/>
              </w:rPr>
              <w:t>1.77 (1.20; 2.61)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854C" w14:textId="77777777" w:rsidR="0096630B" w:rsidRPr="0096630B" w:rsidRDefault="0096630B" w:rsidP="0096630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6630B" w:rsidRPr="008866D9" w14:paraId="4203A585" w14:textId="77777777" w:rsidTr="00854686">
        <w:trPr>
          <w:trHeight w:val="8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7559D786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AE32F5" w14:textId="14988425" w:rsidR="0096630B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D01A2">
              <w:rPr>
                <w:rFonts w:cstheme="minorHAnsi"/>
                <w:sz w:val="18"/>
                <w:szCs w:val="18"/>
              </w:rPr>
              <w:t>CD4 T-cell response median frequency in initially seronegative WWH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E59D79" w14:textId="79683065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2vHPV vs. 4vHPV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D6F4D6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B9353" w14:textId="12E45CE5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vs. 10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CFD256" w14:textId="6B9EC414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C4F866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7A1BA6" w14:textId="30A0F6D6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7D887" w14:textId="77777777" w:rsidR="0096630B" w:rsidRPr="00832AE4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AE4">
              <w:rPr>
                <w:rFonts w:cstheme="minorHAnsi"/>
                <w:sz w:val="18"/>
                <w:szCs w:val="18"/>
              </w:rPr>
              <w:t>Median (IQR)</w:t>
            </w:r>
          </w:p>
          <w:p w14:paraId="0DF517EA" w14:textId="3916BF74" w:rsidR="0096630B" w:rsidRPr="001D01A2" w:rsidRDefault="00A75BC4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96630B" w:rsidRPr="001D01A2">
              <w:rPr>
                <w:rFonts w:cstheme="minorHAnsi"/>
                <w:sz w:val="18"/>
                <w:szCs w:val="18"/>
              </w:rPr>
              <w:t>155.0 (1225.0; 4614.0)</w:t>
            </w:r>
          </w:p>
          <w:p w14:paraId="4B838ACB" w14:textId="0EA32AE0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01A2">
              <w:rPr>
                <w:rFonts w:cstheme="minorHAnsi"/>
                <w:sz w:val="18"/>
                <w:szCs w:val="18"/>
              </w:rPr>
              <w:t>1715.0 (1106.0; 2511.0)</w:t>
            </w:r>
          </w:p>
        </w:tc>
        <w:tc>
          <w:tcPr>
            <w:tcW w:w="1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05F45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630B" w:rsidRPr="008866D9" w14:paraId="7357FF9B" w14:textId="77777777" w:rsidTr="00854686">
        <w:trPr>
          <w:trHeight w:val="549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1AC1A76D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40B08E" w14:textId="77777777" w:rsidR="0096630B" w:rsidRPr="001D01A2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C1F4A7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D385EE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5DE70" w14:textId="69AD50C6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vs. 13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6CDE" w14:textId="77777777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A455FE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83C6D8" w14:textId="6661368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C994E" w14:textId="77777777" w:rsidR="0096630B" w:rsidRPr="001D01A2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01A2">
              <w:rPr>
                <w:rFonts w:cstheme="minorHAnsi"/>
                <w:sz w:val="18"/>
                <w:szCs w:val="18"/>
              </w:rPr>
              <w:t>1715.0 (1070.0; 4063.0)</w:t>
            </w:r>
          </w:p>
          <w:p w14:paraId="1D701095" w14:textId="7C022CCF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01A2">
              <w:rPr>
                <w:rFonts w:cstheme="minorHAnsi"/>
                <w:sz w:val="18"/>
                <w:szCs w:val="18"/>
              </w:rPr>
              <w:t>987.0 (346.0; 1932.0)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DBDF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630B" w:rsidRPr="008866D9" w14:paraId="45C2B64B" w14:textId="77777777" w:rsidTr="00854686">
        <w:trPr>
          <w:trHeight w:val="80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4F0056A3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087FCF" w14:textId="3A123FF5" w:rsidR="0096630B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32AE4">
              <w:rPr>
                <w:rFonts w:cstheme="minorHAnsi"/>
                <w:sz w:val="18"/>
                <w:szCs w:val="18"/>
              </w:rPr>
              <w:t>Memory B-cell response in initially seronegative WWH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1C04CF" w14:textId="2D5AF859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2vHPV vs. 4vHPV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F16684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F6D6C2" w14:textId="7D839666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vs. 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998D3F" w14:textId="0DFDAAC6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CC6948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EF95E6" w14:textId="09F79272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3CEC03" w14:textId="77777777" w:rsidR="0096630B" w:rsidRPr="00832AE4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AE4">
              <w:rPr>
                <w:rFonts w:cstheme="minorHAnsi"/>
                <w:sz w:val="18"/>
                <w:szCs w:val="18"/>
              </w:rPr>
              <w:t>Median (IQR)</w:t>
            </w:r>
          </w:p>
          <w:p w14:paraId="268484BF" w14:textId="77777777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AE4">
              <w:rPr>
                <w:rFonts w:cstheme="minorHAnsi"/>
                <w:sz w:val="18"/>
                <w:szCs w:val="18"/>
              </w:rPr>
              <w:t>256.5 (45.0; 1003.0)</w:t>
            </w:r>
          </w:p>
          <w:p w14:paraId="3B564882" w14:textId="019AB78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2AE4">
              <w:rPr>
                <w:rFonts w:cstheme="minorHAnsi"/>
                <w:sz w:val="18"/>
                <w:szCs w:val="18"/>
              </w:rPr>
              <w:t>180.0 (64.5; 476.0)</w:t>
            </w:r>
          </w:p>
        </w:tc>
        <w:tc>
          <w:tcPr>
            <w:tcW w:w="1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2886A7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630B" w:rsidRPr="008866D9" w14:paraId="12C1F1B9" w14:textId="77777777" w:rsidTr="00E23335">
        <w:trPr>
          <w:trHeight w:val="6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AF728B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A114A" w14:textId="77777777" w:rsidR="0096630B" w:rsidRPr="00832AE4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063913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C844AD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F7238" w14:textId="62722A25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vs. 10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CDB23A" w14:textId="1785DA07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3B136B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64BA1F" w14:textId="5A96D97A" w:rsidR="0096630B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4F9D7" w14:textId="77777777" w:rsidR="0096630B" w:rsidRPr="001D01A2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01A2">
              <w:rPr>
                <w:rFonts w:cstheme="minorHAnsi"/>
                <w:sz w:val="18"/>
                <w:szCs w:val="18"/>
              </w:rPr>
              <w:t>103.0 (1.0; 705.5)</w:t>
            </w:r>
          </w:p>
          <w:p w14:paraId="054537B1" w14:textId="34B16454" w:rsidR="0096630B" w:rsidRPr="00832AE4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01A2">
              <w:rPr>
                <w:rFonts w:cstheme="minorHAnsi"/>
                <w:sz w:val="18"/>
                <w:szCs w:val="18"/>
              </w:rPr>
              <w:t>37.5 (1.0; 102.0)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41AA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0C5156C" w14:textId="77777777" w:rsidR="00E23335" w:rsidRDefault="00E23335" w:rsidP="009808FE">
      <w:pPr>
        <w:rPr>
          <w:rFonts w:cstheme="minorHAnsi"/>
          <w:b/>
          <w:bCs/>
          <w:sz w:val="18"/>
          <w:szCs w:val="18"/>
        </w:rPr>
        <w:sectPr w:rsidR="00E23335" w:rsidSect="00E23335">
          <w:pgSz w:w="15840" w:h="12240" w:orient="landscape"/>
          <w:pgMar w:top="630" w:right="1440" w:bottom="1350" w:left="1440" w:header="270" w:footer="273" w:gutter="0"/>
          <w:cols w:space="720"/>
          <w:docGrid w:linePitch="360"/>
        </w:sectPr>
      </w:pPr>
    </w:p>
    <w:tbl>
      <w:tblPr>
        <w:tblStyle w:val="TableGrid"/>
        <w:tblW w:w="1467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2520"/>
        <w:gridCol w:w="1260"/>
        <w:gridCol w:w="1126"/>
        <w:gridCol w:w="1214"/>
        <w:gridCol w:w="900"/>
        <w:gridCol w:w="1264"/>
        <w:gridCol w:w="1166"/>
        <w:gridCol w:w="2160"/>
        <w:gridCol w:w="1445"/>
      </w:tblGrid>
      <w:tr w:rsidR="00100937" w:rsidRPr="008866D9" w14:paraId="14DA4769" w14:textId="77777777" w:rsidTr="00100937">
        <w:trPr>
          <w:trHeight w:val="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7F8C990" w14:textId="77777777" w:rsidR="00100937" w:rsidRPr="008866D9" w:rsidRDefault="00100937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4E599565" w14:textId="77777777" w:rsidR="00100937" w:rsidRPr="008866D9" w:rsidRDefault="00100937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5DC515BD" w14:textId="77777777" w:rsidR="00100937" w:rsidRPr="008866D9" w:rsidRDefault="00100937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DFC987" w14:textId="77777777" w:rsidR="00100937" w:rsidRPr="008866D9" w:rsidRDefault="00100937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60432006" w14:textId="77777777" w:rsidR="00100937" w:rsidRPr="008866D9" w:rsidRDefault="00100937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307A3F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00CE843A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0DB36789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97AAAB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737B346D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73B13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C21CF2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7DDD4FF8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1D80D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100937" w:rsidRPr="008866D9" w14:paraId="6753E84B" w14:textId="77777777" w:rsidTr="00854686">
        <w:trPr>
          <w:trHeight w:val="511"/>
        </w:trPr>
        <w:tc>
          <w:tcPr>
            <w:tcW w:w="86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F25513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B669C8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04FA1F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FC3048" w14:textId="692C5C8A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51CC3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30BD402E" w14:textId="77777777" w:rsidR="00100937" w:rsidRPr="008866D9" w:rsidRDefault="0010093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96630B" w:rsidRPr="008866D9" w14:paraId="458F5516" w14:textId="051BB131" w:rsidTr="00BF5D40">
        <w:trPr>
          <w:trHeight w:val="154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05837" w14:textId="519E63E6" w:rsidR="0096630B" w:rsidRPr="001F34F6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proofErr w:type="spellStart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>United</w:t>
            </w:r>
            <w:proofErr w:type="spellEnd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 xml:space="preserve"> </w:t>
            </w:r>
            <w:proofErr w:type="spellStart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>States</w:t>
            </w:r>
            <w:proofErr w:type="spellEnd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>, Puerto Rico</w:t>
            </w:r>
          </w:p>
          <w:p w14:paraId="0834E9C2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PEVuZE5vdGU+PENpdGU+PEF1dGhvcj5MZXZpbjwvQXV0aG9yPjxZZWFyPjIwMTA8L1llYXI+PFJl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</w:fldData>
              </w:fldChar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PEVuZE5vdGU+PENpdGU+PEF1dGhvcj5MZXZpbjwvQXV0aG9yPjxZZWFyPjIwMTA8L1llYXI+PFJl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</w:fldData>
              </w:fldChar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>(Levin et al., 2010)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14:paraId="70F87EA8" w14:textId="65E6FF5C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Randomized, double-blinded, placebo</w:t>
            </w:r>
            <w:r w:rsidR="00EB1A41">
              <w:rPr>
                <w:rFonts w:cstheme="minorHAnsi"/>
                <w:sz w:val="18"/>
                <w:szCs w:val="18"/>
              </w:rPr>
              <w:t>-</w:t>
            </w:r>
            <w:r w:rsidRPr="008866D9">
              <w:rPr>
                <w:rFonts w:cstheme="minorHAnsi"/>
                <w:sz w:val="18"/>
                <w:szCs w:val="18"/>
              </w:rPr>
              <w:t>controlled trial of the safety and immunogenicity of the 4vHPV vaccine in HIV-infected children. (IMPAACT P1047, NCT00339040)</w:t>
            </w:r>
          </w:p>
        </w:tc>
        <w:tc>
          <w:tcPr>
            <w:tcW w:w="1260" w:type="dxa"/>
            <w:tcBorders>
              <w:bottom w:val="nil"/>
            </w:tcBorders>
          </w:tcPr>
          <w:p w14:paraId="388E7B4C" w14:textId="3DA3B4E4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702D5103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3-doses</w:t>
            </w:r>
          </w:p>
          <w:p w14:paraId="4BF2AFF5" w14:textId="6FBD303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vs. placebo</w:t>
            </w:r>
          </w:p>
        </w:tc>
        <w:tc>
          <w:tcPr>
            <w:tcW w:w="1126" w:type="dxa"/>
            <w:tcBorders>
              <w:bottom w:val="nil"/>
            </w:tcBorders>
          </w:tcPr>
          <w:p w14:paraId="385525B8" w14:textId="69DF5578" w:rsidR="0096630B" w:rsidRPr="008866D9" w:rsidRDefault="00584286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infected </w:t>
            </w:r>
            <w:r w:rsidR="00EB1A41">
              <w:rPr>
                <w:rFonts w:cstheme="minorHAnsi"/>
                <w:sz w:val="18"/>
                <w:szCs w:val="18"/>
              </w:rPr>
              <w:t>c</w:t>
            </w:r>
            <w:r w:rsidR="0096630B" w:rsidRPr="008866D9">
              <w:rPr>
                <w:rFonts w:cstheme="minorHAnsi"/>
                <w:sz w:val="18"/>
                <w:szCs w:val="18"/>
              </w:rPr>
              <w:t>hildren</w:t>
            </w:r>
          </w:p>
          <w:p w14:paraId="3594C3E9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1214" w:type="dxa"/>
            <w:tcBorders>
              <w:bottom w:val="nil"/>
            </w:tcBorders>
          </w:tcPr>
          <w:p w14:paraId="3AA1134A" w14:textId="09C1DF40" w:rsidR="00563B39" w:rsidRDefault="00563B39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4vHPV</w:t>
            </w:r>
          </w:p>
          <w:p w14:paraId="715383E3" w14:textId="6FB38C3C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 (n=96)</w:t>
            </w:r>
          </w:p>
          <w:p w14:paraId="1D81CC34" w14:textId="37DECFC2" w:rsidR="0096630B" w:rsidRPr="008866D9" w:rsidRDefault="00563B39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vs </w:t>
            </w:r>
            <w:r w:rsidR="00CB38C7">
              <w:rPr>
                <w:rFonts w:cstheme="minorHAnsi"/>
                <w:sz w:val="18"/>
                <w:szCs w:val="18"/>
              </w:rPr>
              <w:t>p</w:t>
            </w:r>
            <w:r w:rsidR="0096630B" w:rsidRPr="008866D9">
              <w:rPr>
                <w:rFonts w:cstheme="minorHAnsi"/>
                <w:sz w:val="18"/>
                <w:szCs w:val="18"/>
              </w:rPr>
              <w:t xml:space="preserve">lacebo (n=30) </w:t>
            </w:r>
          </w:p>
        </w:tc>
        <w:tc>
          <w:tcPr>
            <w:tcW w:w="900" w:type="dxa"/>
            <w:tcBorders>
              <w:bottom w:val="nil"/>
            </w:tcBorders>
          </w:tcPr>
          <w:p w14:paraId="018639C2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7C72E710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C41127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DEDD24" w14:textId="1D48B06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bottom w:val="nil"/>
            </w:tcBorders>
          </w:tcPr>
          <w:p w14:paraId="2310B36D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4CD8B795" w14:textId="07549E8B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166" w:type="dxa"/>
            <w:tcBorders>
              <w:bottom w:val="nil"/>
            </w:tcBorders>
          </w:tcPr>
          <w:p w14:paraId="186E23AC" w14:textId="77777777" w:rsidR="00BF5D40" w:rsidRDefault="00BF5D40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1B6063" w14:textId="77777777" w:rsidR="00BF5D40" w:rsidRDefault="00BF5D40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9DA076" w14:textId="77777777" w:rsidR="00BF5D40" w:rsidRDefault="00BF5D40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84731F" w14:textId="514DA41C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31FC1A02" w14:textId="396045F6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bottom w:val="nil"/>
            </w:tcBorders>
          </w:tcPr>
          <w:p w14:paraId="319CE193" w14:textId="77777777" w:rsidR="00BF5D40" w:rsidRDefault="00BF5D40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0D123B" w14:textId="77777777" w:rsidR="00BF5D40" w:rsidRDefault="00BF5D40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91E9AB" w14:textId="77777777" w:rsidR="00BF5D40" w:rsidRDefault="00BF5D40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712678" w14:textId="3881471D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5231 (4108; 6660)</w:t>
            </w:r>
          </w:p>
          <w:p w14:paraId="18ABAC9C" w14:textId="6E0F6084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931 (656; 1321)</w:t>
            </w:r>
          </w:p>
        </w:tc>
        <w:tc>
          <w:tcPr>
            <w:tcW w:w="1445" w:type="dxa"/>
            <w:tcBorders>
              <w:bottom w:val="nil"/>
              <w:right w:val="single" w:sz="4" w:space="0" w:color="auto"/>
            </w:tcBorders>
          </w:tcPr>
          <w:p w14:paraId="5D25B039" w14:textId="79D52648" w:rsidR="0096630B" w:rsidRDefault="00563B39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4vHPV vs </w:t>
            </w:r>
            <w:r w:rsidR="00CB38C7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lacebo</w:t>
            </w:r>
          </w:p>
          <w:p w14:paraId="36EDE411" w14:textId="77777777" w:rsidR="00563B39" w:rsidRDefault="00563B39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560FB9" w14:textId="153BEC88" w:rsidR="00563B39" w:rsidRDefault="00563B39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vs 4</w:t>
            </w:r>
          </w:p>
          <w:p w14:paraId="0D09A1C2" w14:textId="08F33D91" w:rsidR="00563B39" w:rsidRPr="008866D9" w:rsidRDefault="00563B39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 vs 0</w:t>
            </w:r>
          </w:p>
        </w:tc>
      </w:tr>
      <w:tr w:rsidR="0096630B" w:rsidRPr="008866D9" w14:paraId="3BCB99E9" w14:textId="77777777" w:rsidTr="00BF5D40">
        <w:trPr>
          <w:trHeight w:val="58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1238E7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A1DB5D5" w14:textId="10E95311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CD4% nadir &lt; 15 and CD4% ≥ 15 at screening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0D583E6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A31C806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22D3743C" w14:textId="5617DCB2" w:rsidR="0096630B" w:rsidRPr="008866D9" w:rsidRDefault="00563B39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4vHPV</w:t>
            </w:r>
            <w:r w:rsidR="005F1151">
              <w:rPr>
                <w:rFonts w:cstheme="minorHAnsi"/>
                <w:sz w:val="18"/>
                <w:szCs w:val="18"/>
              </w:rPr>
              <w:t xml:space="preserve"> (n=31)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1EE469" w14:textId="5C17A8F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2D2D55FB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9FF535D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3F483CC0" w14:textId="332DFC9D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B4D6893" w14:textId="7AE29FA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5984 (3617; 9900)</w:t>
            </w:r>
          </w:p>
          <w:p w14:paraId="514F5EED" w14:textId="005E3992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1078 (506; 2300)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4" w:space="0" w:color="auto"/>
            </w:tcBorders>
          </w:tcPr>
          <w:p w14:paraId="7930319A" w14:textId="234AC676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vs. 0</w:t>
            </w:r>
          </w:p>
          <w:p w14:paraId="6CF98762" w14:textId="65B33555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90 vs. 0</w:t>
            </w:r>
          </w:p>
        </w:tc>
      </w:tr>
      <w:tr w:rsidR="0096630B" w:rsidRPr="008866D9" w14:paraId="4EDE3A85" w14:textId="77777777" w:rsidTr="00BF5D40">
        <w:trPr>
          <w:trHeight w:val="566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43646E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46237FF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CD4% nadir ≥ 15 and CD4%</w:t>
            </w:r>
          </w:p>
          <w:p w14:paraId="2170AB9A" w14:textId="39F62EF1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15 </w:t>
            </w:r>
            <w:r w:rsidR="00563B39">
              <w:rPr>
                <w:rFonts w:cstheme="minorHAnsi"/>
                <w:sz w:val="18"/>
                <w:szCs w:val="18"/>
              </w:rPr>
              <w:t>– 24</w:t>
            </w:r>
            <w:r w:rsidRPr="008866D9">
              <w:rPr>
                <w:rFonts w:cstheme="minorHAnsi"/>
                <w:sz w:val="18"/>
                <w:szCs w:val="18"/>
              </w:rPr>
              <w:t xml:space="preserve"> at screening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A73FA6C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E5B0C60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5F6A48E" w14:textId="3473A1ED" w:rsidR="0096630B" w:rsidRPr="008866D9" w:rsidRDefault="00563B39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63B39">
              <w:rPr>
                <w:rFonts w:cstheme="minorHAnsi"/>
                <w:sz w:val="18"/>
                <w:szCs w:val="18"/>
              </w:rPr>
              <w:t>4vHPV</w:t>
            </w:r>
            <w:r w:rsidRPr="00563B39" w:rsidDel="00563B39">
              <w:rPr>
                <w:rFonts w:cstheme="minorHAnsi"/>
                <w:sz w:val="18"/>
                <w:szCs w:val="18"/>
              </w:rPr>
              <w:t xml:space="preserve"> </w:t>
            </w:r>
            <w:r w:rsidR="005F1151">
              <w:rPr>
                <w:rFonts w:cstheme="minorHAnsi"/>
                <w:sz w:val="18"/>
                <w:szCs w:val="18"/>
              </w:rPr>
              <w:t>(n=32)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13A1B8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362FEA48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640E71C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673BAF36" w14:textId="02EEC902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2363A88" w14:textId="79EBDC4C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5129 (3224; 8161)</w:t>
            </w:r>
          </w:p>
          <w:p w14:paraId="77BD8966" w14:textId="0E0E5613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984 (544; 1779)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4" w:space="0" w:color="auto"/>
            </w:tcBorders>
          </w:tcPr>
          <w:p w14:paraId="470C4E0B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vs. 10</w:t>
            </w:r>
          </w:p>
          <w:p w14:paraId="3D4D05A4" w14:textId="3E1AC93F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vs. 0</w:t>
            </w:r>
          </w:p>
        </w:tc>
      </w:tr>
      <w:tr w:rsidR="0096630B" w:rsidRPr="008866D9" w14:paraId="51467657" w14:textId="77777777" w:rsidTr="00BF5D40">
        <w:trPr>
          <w:trHeight w:val="62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1F2227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46E130E" w14:textId="7D40BBD0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CD4% nadir ≥ 25 and CD4% ≥ 25 at screening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DDAE3F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C72562C" w14:textId="77777777" w:rsidR="0096630B" w:rsidRPr="008866D9" w:rsidRDefault="0096630B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9607AB4" w14:textId="5317DAC9" w:rsidR="0096630B" w:rsidRPr="008866D9" w:rsidRDefault="00563B39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4vHPV</w:t>
            </w:r>
            <w:r w:rsidR="005F1151">
              <w:rPr>
                <w:rFonts w:cstheme="minorHAnsi"/>
                <w:sz w:val="18"/>
                <w:szCs w:val="18"/>
              </w:rPr>
              <w:t xml:space="preserve"> (n=33)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4FFF05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08F71C11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1DA20F2C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0AFC62F7" w14:textId="6D2CBC5D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B41C064" w14:textId="0A5F3959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4700 (3394; 6508)</w:t>
            </w:r>
          </w:p>
          <w:p w14:paraId="0F6D4658" w14:textId="4C621F41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759 (455; 1268)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4" w:space="0" w:color="auto"/>
            </w:tcBorders>
          </w:tcPr>
          <w:p w14:paraId="3B952BD7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vs. 0</w:t>
            </w:r>
          </w:p>
          <w:p w14:paraId="6E3062AD" w14:textId="64BFB058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vs. 0</w:t>
            </w:r>
          </w:p>
        </w:tc>
      </w:tr>
      <w:tr w:rsidR="0096630B" w:rsidRPr="008866D9" w14:paraId="2CBA30AC" w14:textId="77777777" w:rsidTr="00BF5D40">
        <w:trPr>
          <w:trHeight w:val="71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E7CA97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E2BDD16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  <w:p w14:paraId="4853D042" w14:textId="0CB09917" w:rsidR="0096630B" w:rsidRPr="008866D9" w:rsidRDefault="0096630B" w:rsidP="0096630B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HIV – (historical controls)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2693FCE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AC194C8" w14:textId="6E480F3C" w:rsidR="0096630B" w:rsidRPr="008866D9" w:rsidRDefault="005F1151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9-12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1435546" w14:textId="77777777" w:rsidR="0096630B" w:rsidRDefault="005F1151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</w:t>
            </w:r>
          </w:p>
          <w:p w14:paraId="5F75996A" w14:textId="44D53024" w:rsidR="005F1151" w:rsidRPr="008866D9" w:rsidRDefault="005F1151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D8B72C4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29BE9B54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D6997D9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10599BFE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6F345BC" w14:textId="133E6752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4987 (3685; 6751)</w:t>
            </w:r>
          </w:p>
          <w:p w14:paraId="58C214C5" w14:textId="56747C28" w:rsidR="005F1151" w:rsidRPr="008866D9" w:rsidRDefault="0096630B" w:rsidP="005F11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6444 (5840; 7110)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4" w:space="0" w:color="auto"/>
            </w:tcBorders>
          </w:tcPr>
          <w:p w14:paraId="28A3BDEF" w14:textId="2BB4BA2D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630B" w:rsidRPr="008866D9" w14:paraId="6D1B4BBB" w14:textId="7012FA74" w:rsidTr="00BF5D40">
        <w:trPr>
          <w:trHeight w:val="6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BFFD04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5DFBC73" w14:textId="77777777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  <w:p w14:paraId="2E5A5BFE" w14:textId="634D6390" w:rsidR="0096630B" w:rsidRPr="008866D9" w:rsidRDefault="0096630B" w:rsidP="009663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 – (historical controls)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B87FB6F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0AC5BB34" w14:textId="4D736136" w:rsidR="0096630B" w:rsidRPr="008866D9" w:rsidRDefault="005F1151" w:rsidP="009663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9-12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40B21EBD" w14:textId="77777777" w:rsidR="005F1151" w:rsidRDefault="005F1151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</w:t>
            </w:r>
          </w:p>
          <w:p w14:paraId="5EAB6041" w14:textId="3E76FAC6" w:rsidR="0096630B" w:rsidRPr="008866D9" w:rsidRDefault="005F1151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565</w:t>
            </w:r>
            <w:r w:rsidR="0096630B" w:rsidRPr="008866D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6F015862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6846FB1A" w14:textId="36C9946C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</w:tcPr>
          <w:p w14:paraId="061BF09C" w14:textId="77777777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8EA542E" w14:textId="5B99B1CA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845 (547; 1306)</w:t>
            </w:r>
          </w:p>
          <w:p w14:paraId="50AC5BCD" w14:textId="677ADD4A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1558 (1416; 1716)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4AA14F" w14:textId="28DD069F" w:rsidR="0096630B" w:rsidRPr="008866D9" w:rsidRDefault="0096630B" w:rsidP="009663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0937" w:rsidRPr="008866D9" w14:paraId="76072DF6" w14:textId="77777777" w:rsidTr="00854686">
        <w:trPr>
          <w:trHeight w:val="566"/>
        </w:trPr>
        <w:tc>
          <w:tcPr>
            <w:tcW w:w="1620" w:type="dxa"/>
            <w:vMerge w:val="restart"/>
          </w:tcPr>
          <w:p w14:paraId="2CCAAD89" w14:textId="77777777" w:rsidR="00100937" w:rsidRPr="001F34F6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proofErr w:type="spellStart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>United</w:t>
            </w:r>
            <w:proofErr w:type="spellEnd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 xml:space="preserve"> </w:t>
            </w:r>
            <w:proofErr w:type="spellStart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>States</w:t>
            </w:r>
            <w:proofErr w:type="spellEnd"/>
            <w:r w:rsidRPr="001F34F6">
              <w:rPr>
                <w:rFonts w:cstheme="minorHAnsi"/>
                <w:b/>
                <w:bCs/>
                <w:sz w:val="18"/>
                <w:szCs w:val="18"/>
                <w:lang w:val="es-CR"/>
              </w:rPr>
              <w:t>, Puerto Rico</w:t>
            </w:r>
          </w:p>
          <w:p w14:paraId="76703EA7" w14:textId="77777777" w:rsidR="00100937" w:rsidRPr="008866D9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/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&lt;EndNote&gt;&lt;Cite&gt;&lt;Author&gt;Weinberg&lt;/Author&gt;&lt;Year&gt;2012&lt;/Year&gt;&lt;RecNum&gt;98&lt;/RecNum&gt;&lt;DisplayText&gt;(Weinberg et al., 2012)&lt;/DisplayText&gt;&lt;record&gt;&lt;rec-number&gt;98&lt;/rec-number&gt;&lt;foreign-keys&gt;&lt;key app="EN" db-id="255wt9ff0wfsv5ezt58xp5efep9fetefxepr" timestamp="1664858727"&gt;98&lt;/key&gt;&lt;/foreign-keys&gt;&lt;ref-type name="Journal Article"&gt;17&lt;/ref-type&gt;&lt;contributors&gt;&lt;authors&gt;&lt;author&gt;Weinberg, A.&lt;/author&gt;&lt;author&gt;Song, L. Y.&lt;/author&gt;&lt;author&gt;Saah, A.&lt;/author&gt;&lt;author&gt;Brown, M.&lt;/author&gt;&lt;author&gt;Moscicki, A. B.&lt;/author&gt;&lt;author&gt;Meyer, W. A., 3rd&lt;/author&gt;&lt;author&gt;Bryan, J.&lt;/author&gt;&lt;author&gt;Levin, M. J.&lt;/author&gt;&lt;/authors&gt;&lt;/contributors&gt;&lt;auth-address&gt;University of Colorado-Denver School of Medicine, Aurora, CO 80045, USA. adriana.weinberg@ucdenver.edu&lt;/auth-address&gt;&lt;titles&gt;&lt;title&gt;Humoral, mucosal, and cell-mediated immunity against vaccine and nonvaccine genotypes after administration of quadrivalent human papillomavirus vaccine to HIV-infected children&lt;/title&gt;&lt;secondary-title&gt;J Infect Dis&lt;/secondary-title&gt;&lt;/titles&gt;&lt;periodical&gt;&lt;full-title&gt;J Infect Dis&lt;/full-title&gt;&lt;/periodical&gt;&lt;pages&gt;1309-18&lt;/pages&gt;&lt;volume&gt;206&lt;/volume&gt;&lt;number&gt;8&lt;/number&gt;&lt;edition&gt;20120802&lt;/edition&gt;&lt;keywords&gt;&lt;keyword&gt;Alphapapillomavirus/*immunology&lt;/keyword&gt;&lt;keyword&gt;Antibodies, Viral/analysis/*blood&lt;/keyword&gt;&lt;keyword&gt;Child&lt;/keyword&gt;&lt;keyword&gt;Cross Reactions&lt;/keyword&gt;&lt;keyword&gt;Female&lt;/keyword&gt;&lt;keyword&gt;HIV Infections/*immunology&lt;/keyword&gt;&lt;keyword&gt;Humans&lt;/keyword&gt;&lt;keyword&gt;*Immunity, Cellular&lt;/keyword&gt;&lt;keyword&gt;*Immunity, Mucosal&lt;/keyword&gt;&lt;keyword&gt;Male&lt;/keyword&gt;&lt;keyword&gt;Papillomavirus Vaccines/*administration &amp;amp; dosage/*immunology&lt;/keyword&gt;&lt;keyword&gt;Vaccination/methods&lt;/keyword&gt;&lt;/keywords&gt;&lt;dates&gt;&lt;year&gt;2012&lt;/year&gt;&lt;pub-dates&gt;&lt;date&gt;Oct&lt;/date&gt;&lt;/pub-dates&gt;&lt;/dates&gt;&lt;isbn&gt;0022-1899 (Print)&amp;#xD;0022-1899&lt;/isbn&gt;&lt;accession-num&gt;22859825&lt;/accession-num&gt;&lt;urls&gt;&lt;/urls&gt;&lt;custom2&gt;PMC3529604&lt;/custom2&gt;&lt;electronic-resource-num&gt;10.1093/infdis/jis489&lt;/electronic-resource-num&gt;&lt;remote-database-provider&gt;NLM&lt;/remote-database-provider&gt;&lt;language&gt;eng&lt;/language&gt;&lt;/record&gt;&lt;/Cite&gt;&lt;/EndNote&gt;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sz w:val="18"/>
                <w:szCs w:val="18"/>
              </w:rPr>
              <w:t>(Weinberg et al., 2012)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Merge w:val="restart"/>
          </w:tcPr>
          <w:p w14:paraId="4B207D5C" w14:textId="5955D952" w:rsidR="00100937" w:rsidRPr="008866D9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HPV type-specific 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antibodies  18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 xml:space="preserve">M after 3-dose or 4-dose </w:t>
            </w:r>
            <w:r w:rsidR="003465EC">
              <w:rPr>
                <w:rFonts w:cstheme="minorHAnsi"/>
                <w:sz w:val="18"/>
                <w:szCs w:val="18"/>
              </w:rPr>
              <w:t>series of</w:t>
            </w:r>
            <w:r w:rsidRPr="008866D9">
              <w:rPr>
                <w:rFonts w:cstheme="minorHAnsi"/>
                <w:sz w:val="18"/>
                <w:szCs w:val="18"/>
              </w:rPr>
              <w:t xml:space="preserve"> 4vHPV vaccine in HIV-infected children. Mucosal and CMI responses to vaccine genotypes and cross-reactive responses to HPV31 (IMPAACT P1047).</w:t>
            </w:r>
          </w:p>
        </w:tc>
        <w:tc>
          <w:tcPr>
            <w:tcW w:w="1260" w:type="dxa"/>
            <w:vMerge w:val="restart"/>
          </w:tcPr>
          <w:p w14:paraId="38761374" w14:textId="0B0EEEE5" w:rsidR="00100937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56EF7B0A" w14:textId="012A8C13" w:rsidR="00DE4D3D" w:rsidRPr="008866D9" w:rsidRDefault="00DE4D3D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A725F1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dose</w:t>
            </w:r>
            <w:proofErr w:type="gramEnd"/>
          </w:p>
          <w:p w14:paraId="24D52B99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(0, 2, 6, 24M) </w:t>
            </w:r>
          </w:p>
          <w:p w14:paraId="20F659FC" w14:textId="584C6860" w:rsidR="00100937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vs.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A725F1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doses </w:t>
            </w:r>
          </w:p>
          <w:p w14:paraId="25E6E460" w14:textId="4D7F09A3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8866D9">
              <w:rPr>
                <w:rFonts w:cstheme="minorHAnsi"/>
                <w:sz w:val="18"/>
                <w:szCs w:val="18"/>
              </w:rPr>
              <w:t xml:space="preserve"> –initial placebo group)</w:t>
            </w:r>
          </w:p>
        </w:tc>
        <w:tc>
          <w:tcPr>
            <w:tcW w:w="1126" w:type="dxa"/>
            <w:vMerge w:val="restart"/>
          </w:tcPr>
          <w:p w14:paraId="25D409D3" w14:textId="064D22EA" w:rsidR="00100937" w:rsidRPr="008866D9" w:rsidRDefault="00584286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infected </w:t>
            </w:r>
            <w:r w:rsidR="009D589B">
              <w:rPr>
                <w:rFonts w:cstheme="minorHAnsi"/>
                <w:sz w:val="18"/>
                <w:szCs w:val="18"/>
              </w:rPr>
              <w:t>c</w:t>
            </w:r>
            <w:r w:rsidR="00100937" w:rsidRPr="008866D9">
              <w:rPr>
                <w:rFonts w:cstheme="minorHAnsi"/>
                <w:sz w:val="18"/>
                <w:szCs w:val="18"/>
              </w:rPr>
              <w:t>hildren</w:t>
            </w:r>
          </w:p>
          <w:p w14:paraId="52899A0D" w14:textId="77777777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1214" w:type="dxa"/>
            <w:vMerge w:val="restart"/>
          </w:tcPr>
          <w:p w14:paraId="03E7B99F" w14:textId="77777777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126</w:t>
            </w:r>
          </w:p>
          <w:p w14:paraId="6BC8B484" w14:textId="5841297F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 w:rsidR="009D589B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</w:t>
            </w:r>
            <w:r w:rsidR="009D589B">
              <w:rPr>
                <w:rFonts w:cstheme="minorHAnsi"/>
                <w:sz w:val="18"/>
                <w:szCs w:val="18"/>
              </w:rPr>
              <w:t>s</w:t>
            </w:r>
            <w:r w:rsidRPr="008866D9">
              <w:rPr>
                <w:rFonts w:cstheme="minorHAnsi"/>
                <w:sz w:val="18"/>
                <w:szCs w:val="18"/>
              </w:rPr>
              <w:t xml:space="preserve"> (n=96)</w:t>
            </w:r>
          </w:p>
          <w:p w14:paraId="0DC22F28" w14:textId="56E1D9B5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9D589B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</w:t>
            </w:r>
            <w:r w:rsidR="009D589B">
              <w:rPr>
                <w:rFonts w:cstheme="minorHAnsi"/>
                <w:sz w:val="18"/>
                <w:szCs w:val="18"/>
              </w:rPr>
              <w:t>s</w:t>
            </w:r>
            <w:r w:rsidRPr="008866D9">
              <w:rPr>
                <w:rFonts w:cstheme="minorHAnsi"/>
                <w:sz w:val="18"/>
                <w:szCs w:val="18"/>
              </w:rPr>
              <w:t xml:space="preserve"> (n=30)</w:t>
            </w:r>
          </w:p>
        </w:tc>
        <w:tc>
          <w:tcPr>
            <w:tcW w:w="900" w:type="dxa"/>
          </w:tcPr>
          <w:p w14:paraId="6D97C71A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 </w:t>
            </w:r>
          </w:p>
          <w:p w14:paraId="72BE2BC6" w14:textId="125CFDB3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after 3</w:t>
            </w:r>
            <w:r w:rsidRPr="008866D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8866D9">
              <w:rPr>
                <w:rFonts w:cstheme="minorHAnsi"/>
                <w:sz w:val="18"/>
                <w:szCs w:val="18"/>
              </w:rPr>
              <w:t xml:space="preserve"> dose</w:t>
            </w:r>
          </w:p>
        </w:tc>
        <w:tc>
          <w:tcPr>
            <w:tcW w:w="1264" w:type="dxa"/>
          </w:tcPr>
          <w:p w14:paraId="04A24A89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61122A22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166" w:type="dxa"/>
          </w:tcPr>
          <w:p w14:paraId="10E73551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10F52B89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</w:tcPr>
          <w:p w14:paraId="2893E8B5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5" w:type="dxa"/>
          </w:tcPr>
          <w:p w14:paraId="4D533B99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100 vs. 100 </w:t>
            </w:r>
          </w:p>
          <w:p w14:paraId="0D22403D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97 vs. 100 </w:t>
            </w:r>
          </w:p>
        </w:tc>
      </w:tr>
      <w:tr w:rsidR="00100937" w:rsidRPr="008866D9" w14:paraId="776647B3" w14:textId="77777777" w:rsidTr="00854686">
        <w:trPr>
          <w:trHeight w:val="249"/>
        </w:trPr>
        <w:tc>
          <w:tcPr>
            <w:tcW w:w="1620" w:type="dxa"/>
            <w:vMerge/>
            <w:tcBorders>
              <w:bottom w:val="nil"/>
            </w:tcBorders>
          </w:tcPr>
          <w:p w14:paraId="0C7B335A" w14:textId="77777777" w:rsidR="00100937" w:rsidRPr="008866D9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6D6DB645" w14:textId="77777777" w:rsidR="00100937" w:rsidRPr="008866D9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24F66636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1BBBE3E3" w14:textId="77777777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14:paraId="12222CC5" w14:textId="77777777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1C48F9" w14:textId="1DA18CCE" w:rsidR="00100937" w:rsidRPr="008866D9" w:rsidRDefault="00901D23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  <w:p w14:paraId="0C285645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after 3</w:t>
            </w:r>
            <w:r w:rsidRPr="008866D9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Pr="008866D9">
              <w:rPr>
                <w:rFonts w:cstheme="minorHAnsi"/>
                <w:sz w:val="18"/>
                <w:szCs w:val="18"/>
              </w:rPr>
              <w:t xml:space="preserve"> dose</w:t>
            </w:r>
          </w:p>
        </w:tc>
        <w:tc>
          <w:tcPr>
            <w:tcW w:w="1264" w:type="dxa"/>
          </w:tcPr>
          <w:p w14:paraId="0282586E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</w:tcPr>
          <w:p w14:paraId="25BD3F95" w14:textId="77777777" w:rsidR="00901D23" w:rsidRPr="008866D9" w:rsidRDefault="00901D23" w:rsidP="00901D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5D8732C0" w14:textId="683D086D" w:rsidR="00100937" w:rsidRPr="008866D9" w:rsidRDefault="00901D23" w:rsidP="00901D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</w:tcPr>
          <w:p w14:paraId="26B2D1D6" w14:textId="3A5F948D" w:rsidR="00100937" w:rsidRPr="008866D9" w:rsidRDefault="003465EC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42BE">
              <w:rPr>
                <w:rFonts w:cstheme="minorHAnsi"/>
                <w:sz w:val="18"/>
                <w:szCs w:val="18"/>
              </w:rPr>
              <w:t>Declines from 2.2-fold to 6.3-fold for all genotypes</w:t>
            </w:r>
          </w:p>
        </w:tc>
        <w:tc>
          <w:tcPr>
            <w:tcW w:w="1445" w:type="dxa"/>
          </w:tcPr>
          <w:p w14:paraId="24A82614" w14:textId="77777777" w:rsidR="00901D23" w:rsidRPr="008866D9" w:rsidRDefault="00901D23" w:rsidP="00901D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99 </w:t>
            </w:r>
          </w:p>
          <w:p w14:paraId="3528C04E" w14:textId="59A38577" w:rsidR="00100937" w:rsidRPr="008866D9" w:rsidRDefault="00901D23" w:rsidP="00901D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76</w:t>
            </w:r>
          </w:p>
        </w:tc>
      </w:tr>
      <w:tr w:rsidR="00100937" w:rsidRPr="008866D9" w14:paraId="4892EDEA" w14:textId="77777777" w:rsidTr="00854686">
        <w:trPr>
          <w:trHeight w:val="710"/>
        </w:trPr>
        <w:tc>
          <w:tcPr>
            <w:tcW w:w="1620" w:type="dxa"/>
            <w:tcBorders>
              <w:top w:val="nil"/>
              <w:bottom w:val="nil"/>
            </w:tcBorders>
          </w:tcPr>
          <w:p w14:paraId="27E493B0" w14:textId="77777777" w:rsidR="00100937" w:rsidRPr="008866D9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07028BCD" w14:textId="77777777" w:rsidR="00100937" w:rsidRPr="008866D9" w:rsidRDefault="00100937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07B9E82E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14:paraId="020CE2BD" w14:textId="77777777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</w:tcPr>
          <w:p w14:paraId="43631EB6" w14:textId="77777777" w:rsidR="00100937" w:rsidRPr="008866D9" w:rsidRDefault="00100937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9E12D9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0.25 </w:t>
            </w:r>
          </w:p>
          <w:p w14:paraId="6745DA6F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after 4</w:t>
            </w:r>
            <w:r w:rsidRPr="008866D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8866D9">
              <w:rPr>
                <w:rFonts w:cstheme="minorHAnsi"/>
                <w:sz w:val="18"/>
                <w:szCs w:val="18"/>
              </w:rPr>
              <w:t xml:space="preserve"> dose</w:t>
            </w:r>
          </w:p>
        </w:tc>
        <w:tc>
          <w:tcPr>
            <w:tcW w:w="1264" w:type="dxa"/>
          </w:tcPr>
          <w:p w14:paraId="7DD9B8BA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</w:tcPr>
          <w:p w14:paraId="6FD30F93" w14:textId="77777777" w:rsidR="00901D23" w:rsidRDefault="00901D23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90A0B2" w14:textId="3640D25D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5B71A082" w14:textId="77777777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</w:tcPr>
          <w:p w14:paraId="500137CC" w14:textId="77777777" w:rsidR="00100937" w:rsidRDefault="00901D23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901D23">
              <w:rPr>
                <w:rFonts w:cstheme="minorHAnsi"/>
                <w:sz w:val="18"/>
                <w:szCs w:val="18"/>
              </w:rPr>
              <w:t>eometric mean fold-rise</w:t>
            </w:r>
          </w:p>
          <w:p w14:paraId="610270B5" w14:textId="77777777" w:rsidR="00901D23" w:rsidRDefault="00901D23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  <w:p w14:paraId="31277EE2" w14:textId="28BCF5FE" w:rsidR="00901D23" w:rsidRPr="008866D9" w:rsidRDefault="00901D23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45" w:type="dxa"/>
          </w:tcPr>
          <w:p w14:paraId="2EEACA5B" w14:textId="77777777" w:rsidR="00901D23" w:rsidRDefault="00901D23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3B6DE8" w14:textId="0742F62D" w:rsidR="00100937" w:rsidRPr="008866D9" w:rsidRDefault="0010093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</w:t>
            </w:r>
          </w:p>
          <w:p w14:paraId="1877D77F" w14:textId="7143FCC5" w:rsidR="00100937" w:rsidRPr="008866D9" w:rsidRDefault="00100937" w:rsidP="00901D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96</w:t>
            </w:r>
          </w:p>
        </w:tc>
      </w:tr>
      <w:tr w:rsidR="008E5149" w:rsidRPr="008866D9" w14:paraId="73E63021" w14:textId="77777777" w:rsidTr="00854686">
        <w:trPr>
          <w:trHeight w:val="809"/>
        </w:trPr>
        <w:tc>
          <w:tcPr>
            <w:tcW w:w="1620" w:type="dxa"/>
            <w:vMerge w:val="restart"/>
            <w:tcBorders>
              <w:top w:val="nil"/>
            </w:tcBorders>
          </w:tcPr>
          <w:p w14:paraId="647F31DA" w14:textId="7777777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NCT01206556</w:t>
            </w:r>
          </w:p>
          <w:p w14:paraId="7EA851BB" w14:textId="7777777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PEVuZE5vdGU+PENpdGU+PEF1dGhvcj5MZXZpbjwvQXV0aG9yPjxZZWFyPjIwMTc8L1llYXI+PFJl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PEVuZE5vdGU+PENpdGU+PEF1dGhvcj5MZXZpbjwvQXV0aG9yPjxZZWFyPjIwMTc8L1llYXI+PFJl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sz w:val="18"/>
                <w:szCs w:val="18"/>
              </w:rPr>
              <w:t>(Levin et al., 2017)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03BFB498" w14:textId="7777777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14:paraId="1A547576" w14:textId="6B99B1F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Duration of HPV type-specific antibody after 4vHPV vaccine </w:t>
            </w:r>
            <w:r w:rsidR="00DE4D3D">
              <w:rPr>
                <w:rFonts w:cstheme="minorHAnsi"/>
                <w:sz w:val="18"/>
                <w:szCs w:val="18"/>
              </w:rPr>
              <w:t>in</w:t>
            </w:r>
            <w:r w:rsidRPr="008866D9">
              <w:rPr>
                <w:rFonts w:cstheme="minorHAnsi"/>
                <w:sz w:val="18"/>
                <w:szCs w:val="18"/>
              </w:rPr>
              <w:t xml:space="preserve"> HIV-1 infected children previously enrolled in IMPAACT P1047. (IMPAACT P1085)</w:t>
            </w:r>
          </w:p>
          <w:p w14:paraId="6C7FCB36" w14:textId="7777777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14:paraId="352AF387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4BCD5CB5" w14:textId="3169D629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 w:rsidR="00D507D4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doses </w:t>
            </w:r>
          </w:p>
          <w:p w14:paraId="206A5D5A" w14:textId="4449C1D4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6, 24M)</w:t>
            </w:r>
            <w:r>
              <w:rPr>
                <w:rFonts w:cstheme="minorHAnsi"/>
                <w:sz w:val="18"/>
                <w:szCs w:val="18"/>
              </w:rPr>
              <w:t xml:space="preserve"> vs. </w:t>
            </w: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D507D4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doses </w:t>
            </w:r>
          </w:p>
          <w:p w14:paraId="7DA3C5F5" w14:textId="024D42C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 –initial placebo group)</w:t>
            </w:r>
          </w:p>
        </w:tc>
        <w:tc>
          <w:tcPr>
            <w:tcW w:w="1126" w:type="dxa"/>
            <w:tcBorders>
              <w:bottom w:val="nil"/>
            </w:tcBorders>
          </w:tcPr>
          <w:p w14:paraId="3886093F" w14:textId="35087B22" w:rsidR="008E5149" w:rsidRPr="008866D9" w:rsidRDefault="00584286" w:rsidP="001009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infected </w:t>
            </w:r>
            <w:r w:rsidR="008E5149" w:rsidRPr="008866D9">
              <w:rPr>
                <w:rFonts w:cstheme="minorHAnsi"/>
                <w:sz w:val="18"/>
                <w:szCs w:val="18"/>
              </w:rPr>
              <w:t>Children</w:t>
            </w:r>
          </w:p>
          <w:p w14:paraId="0EEE4536" w14:textId="091D8145" w:rsidR="008E5149" w:rsidRPr="008866D9" w:rsidRDefault="008E5149" w:rsidP="001009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1214" w:type="dxa"/>
            <w:tcBorders>
              <w:bottom w:val="nil"/>
            </w:tcBorders>
          </w:tcPr>
          <w:p w14:paraId="4BF4DD34" w14:textId="77777777" w:rsidR="008E5149" w:rsidRPr="008866D9" w:rsidRDefault="008E5149" w:rsidP="001009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97</w:t>
            </w:r>
          </w:p>
          <w:p w14:paraId="1D8FD84E" w14:textId="5C9DC12C" w:rsidR="00DE4D3D" w:rsidRPr="008866D9" w:rsidRDefault="00DE4D3D" w:rsidP="00DE4D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 w:rsidR="00D507D4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</w:t>
            </w:r>
            <w:r w:rsidR="00D507D4">
              <w:rPr>
                <w:rFonts w:cstheme="minorHAnsi"/>
                <w:sz w:val="18"/>
                <w:szCs w:val="18"/>
              </w:rPr>
              <w:t>s</w:t>
            </w:r>
            <w:r w:rsidRPr="008866D9">
              <w:rPr>
                <w:rFonts w:cstheme="minorHAnsi"/>
                <w:sz w:val="18"/>
                <w:szCs w:val="18"/>
              </w:rPr>
              <w:t xml:space="preserve"> (n=</w:t>
            </w:r>
            <w:r>
              <w:rPr>
                <w:rFonts w:cstheme="minorHAnsi"/>
                <w:sz w:val="18"/>
                <w:szCs w:val="18"/>
              </w:rPr>
              <w:t>58</w:t>
            </w:r>
            <w:r w:rsidRPr="008866D9">
              <w:rPr>
                <w:rFonts w:cstheme="minorHAnsi"/>
                <w:sz w:val="18"/>
                <w:szCs w:val="18"/>
              </w:rPr>
              <w:t>)</w:t>
            </w:r>
          </w:p>
          <w:p w14:paraId="65E1F02C" w14:textId="2B08A90D" w:rsidR="008E5149" w:rsidRPr="008866D9" w:rsidRDefault="00DE4D3D" w:rsidP="00DE4D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D507D4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</w:t>
            </w:r>
            <w:r w:rsidR="00D507D4">
              <w:rPr>
                <w:rFonts w:cstheme="minorHAnsi"/>
                <w:sz w:val="18"/>
                <w:szCs w:val="18"/>
              </w:rPr>
              <w:t>s</w:t>
            </w:r>
            <w:r w:rsidRPr="008866D9">
              <w:rPr>
                <w:rFonts w:cstheme="minorHAnsi"/>
                <w:sz w:val="18"/>
                <w:szCs w:val="18"/>
              </w:rPr>
              <w:t xml:space="preserve"> (n=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8866D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bottom w:val="nil"/>
            </w:tcBorders>
          </w:tcPr>
          <w:p w14:paraId="27C7B3BC" w14:textId="4DCFE319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48-60</w:t>
            </w:r>
          </w:p>
        </w:tc>
        <w:tc>
          <w:tcPr>
            <w:tcW w:w="1264" w:type="dxa"/>
            <w:tcBorders>
              <w:bottom w:val="nil"/>
            </w:tcBorders>
          </w:tcPr>
          <w:p w14:paraId="3B481D55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3346EE6B" w14:textId="589A2B41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166" w:type="dxa"/>
            <w:tcBorders>
              <w:bottom w:val="nil"/>
            </w:tcBorders>
          </w:tcPr>
          <w:p w14:paraId="2D7A539A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3353E69" w14:textId="48E5FF81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2160" w:type="dxa"/>
            <w:tcBorders>
              <w:bottom w:val="nil"/>
            </w:tcBorders>
          </w:tcPr>
          <w:p w14:paraId="3A87D96C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ACCABF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1206 (780; 1863)</w:t>
            </w:r>
          </w:p>
          <w:p w14:paraId="6CA81D2E" w14:textId="67EAB1F0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310 (83; 1160)</w:t>
            </w:r>
          </w:p>
        </w:tc>
        <w:tc>
          <w:tcPr>
            <w:tcW w:w="1445" w:type="dxa"/>
            <w:tcBorders>
              <w:bottom w:val="nil"/>
            </w:tcBorders>
          </w:tcPr>
          <w:p w14:paraId="31B93900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CC95A9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98</w:t>
            </w:r>
          </w:p>
          <w:p w14:paraId="08746227" w14:textId="28963403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86</w:t>
            </w:r>
          </w:p>
        </w:tc>
      </w:tr>
      <w:tr w:rsidR="008E5149" w:rsidRPr="008866D9" w14:paraId="4E674C64" w14:textId="77777777" w:rsidTr="00E23335">
        <w:trPr>
          <w:trHeight w:val="422"/>
        </w:trPr>
        <w:tc>
          <w:tcPr>
            <w:tcW w:w="1620" w:type="dxa"/>
            <w:vMerge/>
          </w:tcPr>
          <w:p w14:paraId="68E104B8" w14:textId="7777777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14:paraId="1B7EF896" w14:textId="77777777" w:rsidR="008E5149" w:rsidRPr="008866D9" w:rsidRDefault="008E5149" w:rsidP="001009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11361FD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0FA31C67" w14:textId="77777777" w:rsidR="008E5149" w:rsidRPr="008866D9" w:rsidRDefault="008E5149" w:rsidP="001009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7F8547B2" w14:textId="77777777" w:rsidR="008E5149" w:rsidRPr="008866D9" w:rsidRDefault="008E5149" w:rsidP="001009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71C8548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</w:tcBorders>
          </w:tcPr>
          <w:p w14:paraId="5C31DA52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7F915A58" w14:textId="255612BC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2160" w:type="dxa"/>
            <w:tcBorders>
              <w:top w:val="nil"/>
            </w:tcBorders>
          </w:tcPr>
          <w:p w14:paraId="72198040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108 (64; 183)</w:t>
            </w:r>
          </w:p>
          <w:p w14:paraId="0643EB04" w14:textId="601359B2" w:rsidR="009E5CF5" w:rsidRPr="009E5CF5" w:rsidRDefault="008E5149" w:rsidP="00E233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42 (15; 117)</w:t>
            </w:r>
          </w:p>
        </w:tc>
        <w:tc>
          <w:tcPr>
            <w:tcW w:w="1445" w:type="dxa"/>
            <w:tcBorders>
              <w:top w:val="nil"/>
            </w:tcBorders>
          </w:tcPr>
          <w:p w14:paraId="321DDEAF" w14:textId="77777777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74</w:t>
            </w:r>
          </w:p>
          <w:p w14:paraId="769BB478" w14:textId="3EF4B90A" w:rsidR="008E5149" w:rsidRPr="008866D9" w:rsidRDefault="008E5149" w:rsidP="001009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64</w:t>
            </w:r>
          </w:p>
        </w:tc>
      </w:tr>
    </w:tbl>
    <w:p w14:paraId="2421D2A1" w14:textId="4159C636" w:rsidR="00E23335" w:rsidRDefault="00E23335" w:rsidP="004753D1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</w:p>
    <w:tbl>
      <w:tblPr>
        <w:tblStyle w:val="TableGrid"/>
        <w:tblW w:w="14777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19"/>
        <w:gridCol w:w="2608"/>
        <w:gridCol w:w="1259"/>
        <w:gridCol w:w="1125"/>
        <w:gridCol w:w="1213"/>
        <w:gridCol w:w="909"/>
        <w:gridCol w:w="1268"/>
        <w:gridCol w:w="1259"/>
        <w:gridCol w:w="1974"/>
        <w:gridCol w:w="1533"/>
        <w:gridCol w:w="10"/>
      </w:tblGrid>
      <w:tr w:rsidR="00E84F75" w:rsidRPr="008866D9" w14:paraId="5BF6D676" w14:textId="77777777" w:rsidTr="0084453A">
        <w:trPr>
          <w:gridAfter w:val="1"/>
          <w:wAfter w:w="10" w:type="dxa"/>
          <w:trHeight w:val="73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6FE1461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6C60BB4E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55FE9905" w14:textId="77777777" w:rsidR="00E84F75" w:rsidRPr="008866D9" w:rsidRDefault="00E84F75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412E0F" w14:textId="77777777" w:rsidR="00E84F75" w:rsidRPr="008866D9" w:rsidRDefault="00E84F75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1690B5BE" w14:textId="77777777" w:rsidR="00E84F75" w:rsidRPr="008866D9" w:rsidRDefault="00E84F75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98E7A8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2CFBE343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564A42E7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F56F48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57BB156A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3171E1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EA8D91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4F45E2CB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A6DE5" w14:textId="77777777" w:rsidR="00E84F75" w:rsidRPr="008866D9" w:rsidRDefault="00E84F7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E84F75" w:rsidRPr="008866D9" w14:paraId="78BCE524" w14:textId="77777777" w:rsidTr="0084453A">
        <w:trPr>
          <w:gridAfter w:val="1"/>
          <w:wAfter w:w="10" w:type="dxa"/>
          <w:trHeight w:val="511"/>
        </w:trPr>
        <w:tc>
          <w:tcPr>
            <w:tcW w:w="873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8E58C4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F02043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1261A4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388601" w14:textId="064A1910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99B66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244B5306" w14:textId="77777777" w:rsidR="00E84F75" w:rsidRPr="008866D9" w:rsidRDefault="00E84F75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E37671" w:rsidRPr="008866D9" w14:paraId="3340E8D2" w14:textId="57DF73B5" w:rsidTr="0084453A">
        <w:trPr>
          <w:gridAfter w:val="1"/>
          <w:wAfter w:w="10" w:type="dxa"/>
          <w:trHeight w:val="701"/>
        </w:trPr>
        <w:tc>
          <w:tcPr>
            <w:tcW w:w="1619" w:type="dxa"/>
            <w:vMerge w:val="restart"/>
            <w:tcBorders>
              <w:left w:val="single" w:sz="4" w:space="0" w:color="auto"/>
            </w:tcBorders>
          </w:tcPr>
          <w:p w14:paraId="216ABEDF" w14:textId="77777777" w:rsidR="00E37671" w:rsidRPr="00E84F75" w:rsidRDefault="00E37671" w:rsidP="004753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84F75">
              <w:rPr>
                <w:rFonts w:cstheme="minorHAnsi"/>
                <w:b/>
                <w:bCs/>
                <w:sz w:val="18"/>
                <w:szCs w:val="18"/>
                <w:lang w:val="fr-FR"/>
              </w:rPr>
              <w:t>India</w:t>
            </w:r>
            <w:proofErr w:type="spellEnd"/>
          </w:p>
          <w:p w14:paraId="17292730" w14:textId="77777777" w:rsidR="00E37671" w:rsidRPr="008866D9" w:rsidRDefault="00E37671" w:rsidP="004753D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NCT00667563</w:t>
            </w:r>
          </w:p>
          <w:p w14:paraId="20D11C6E" w14:textId="31CF40CA" w:rsidR="00E37671" w:rsidRPr="008866D9" w:rsidRDefault="00E37671" w:rsidP="004753D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PEVuZE5vdGU+PENpdGU+PEF1dGhvcj5QYWxlZnNreTwvQXV0aG9yPjxZZWFyPjIwMjE8L1llYXI+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</w:fldData>
              </w:fldChar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PEVuZE5vdGU+PENpdGU+PEF1dGhvcj5QYWxlZnNreTwvQXV0aG9yPjxZZWFyPjIwMjE8L1llYXI+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</w:fldData>
              </w:fldChar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54686">
              <w:rPr>
                <w:rFonts w:cstheme="minorHAnsi"/>
                <w:noProof/>
                <w:sz w:val="18"/>
                <w:szCs w:val="18"/>
                <w:lang w:val="fr-FR"/>
              </w:rPr>
              <w:t>(Palefsky et al., 2021)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Merge w:val="restart"/>
          </w:tcPr>
          <w:p w14:paraId="543EE157" w14:textId="63B03D46" w:rsidR="008361FA" w:rsidRPr="008866D9" w:rsidRDefault="00E37671" w:rsidP="00FB0E5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Phase </w:t>
            </w:r>
            <w:r w:rsidR="002F1528">
              <w:rPr>
                <w:rFonts w:cstheme="minorHAnsi"/>
                <w:sz w:val="18"/>
                <w:szCs w:val="18"/>
              </w:rPr>
              <w:t>I</w:t>
            </w:r>
            <w:r w:rsidRPr="008866D9">
              <w:rPr>
                <w:rFonts w:cstheme="minorHAnsi"/>
                <w:sz w:val="18"/>
                <w:szCs w:val="18"/>
              </w:rPr>
              <w:t>, single-arm, open-label pilot study of the safety and immunogenicity of 4vHPV vaccine among HIV-positive women.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CTRI/2009/091/</w:t>
            </w:r>
            <w:r w:rsidR="00BF5D40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000298, AMC 054)</w:t>
            </w:r>
          </w:p>
        </w:tc>
        <w:tc>
          <w:tcPr>
            <w:tcW w:w="1259" w:type="dxa"/>
            <w:tcBorders>
              <w:bottom w:val="nil"/>
            </w:tcBorders>
          </w:tcPr>
          <w:p w14:paraId="085B9308" w14:textId="77777777" w:rsidR="00E37671" w:rsidRPr="008866D9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7C65DD02" w14:textId="7B2B84B0" w:rsidR="00E37671" w:rsidRPr="008866D9" w:rsidRDefault="00E37671" w:rsidP="004753D1">
            <w:pPr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3</w:t>
            </w:r>
            <w:r w:rsidR="00D507D4">
              <w:rPr>
                <w:rFonts w:cstheme="minorHAnsi"/>
                <w:sz w:val="18"/>
                <w:szCs w:val="18"/>
                <w:lang w:val="es-CR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 xml:space="preserve">doses </w:t>
            </w:r>
          </w:p>
          <w:p w14:paraId="0B57AD09" w14:textId="6ADC98D9" w:rsidR="00E37671" w:rsidRPr="008866D9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(0, 2, 6M)</w:t>
            </w:r>
          </w:p>
        </w:tc>
        <w:tc>
          <w:tcPr>
            <w:tcW w:w="1125" w:type="dxa"/>
            <w:tcBorders>
              <w:bottom w:val="nil"/>
            </w:tcBorders>
          </w:tcPr>
          <w:p w14:paraId="3D95F15C" w14:textId="4F8E411B" w:rsidR="00E37671" w:rsidRPr="008866D9" w:rsidRDefault="00584286" w:rsidP="004753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WWH</w:t>
            </w:r>
          </w:p>
          <w:p w14:paraId="3C592E03" w14:textId="1D8EDCF0" w:rsidR="00E37671" w:rsidRPr="008866D9" w:rsidRDefault="00E37671" w:rsidP="004753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19-44</w:t>
            </w:r>
          </w:p>
        </w:tc>
        <w:tc>
          <w:tcPr>
            <w:tcW w:w="1213" w:type="dxa"/>
            <w:tcBorders>
              <w:bottom w:val="nil"/>
            </w:tcBorders>
          </w:tcPr>
          <w:p w14:paraId="44470FE4" w14:textId="77777777" w:rsidR="00E37671" w:rsidRPr="00FB0E56" w:rsidRDefault="00E37671" w:rsidP="004753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150</w:t>
            </w:r>
          </w:p>
          <w:p w14:paraId="0FF2BF95" w14:textId="3C4581D8" w:rsidR="00E37671" w:rsidRPr="00FB0E56" w:rsidRDefault="00E37671" w:rsidP="004753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 w14:paraId="1CC6094B" w14:textId="11917CD4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nil"/>
            </w:tcBorders>
          </w:tcPr>
          <w:p w14:paraId="61959944" w14:textId="77777777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B0E56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16113B4C" w14:textId="4325BFFC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FB0E56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FB0E56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  <w:tcBorders>
              <w:bottom w:val="nil"/>
            </w:tcBorders>
          </w:tcPr>
          <w:p w14:paraId="75FEB891" w14:textId="77777777" w:rsidR="00E32E8B" w:rsidRDefault="00E32E8B" w:rsidP="004753D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1C9D17" w14:textId="4F150F74" w:rsidR="00E37671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HPV16</w:t>
            </w:r>
          </w:p>
          <w:p w14:paraId="72ABEB1A" w14:textId="6EF73C66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  <w:p w14:paraId="1AC343F7" w14:textId="77777777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44A4D7A7" w14:textId="77777777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DE6FD0" w14:textId="317F0863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  <w:right w:val="single" w:sz="4" w:space="0" w:color="auto"/>
            </w:tcBorders>
          </w:tcPr>
          <w:p w14:paraId="1C437D14" w14:textId="75F4E57E" w:rsidR="00E32E8B" w:rsidRDefault="00E32E8B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ATP</w:t>
            </w:r>
          </w:p>
          <w:p w14:paraId="0474569B" w14:textId="411D4DEE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99</w:t>
            </w:r>
          </w:p>
          <w:p w14:paraId="1D71FDB1" w14:textId="699113EC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90</w:t>
            </w:r>
          </w:p>
          <w:p w14:paraId="5BB1135E" w14:textId="77777777" w:rsidR="00E37671" w:rsidRPr="00FB0E56" w:rsidRDefault="00E37671" w:rsidP="004753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671" w:rsidRPr="008866D9" w14:paraId="76878E97" w14:textId="77777777" w:rsidTr="00BF5D40">
        <w:trPr>
          <w:gridAfter w:val="1"/>
          <w:wAfter w:w="10" w:type="dxa"/>
          <w:trHeight w:val="476"/>
        </w:trPr>
        <w:tc>
          <w:tcPr>
            <w:tcW w:w="1619" w:type="dxa"/>
            <w:vMerge/>
            <w:tcBorders>
              <w:left w:val="single" w:sz="4" w:space="0" w:color="auto"/>
              <w:bottom w:val="nil"/>
            </w:tcBorders>
          </w:tcPr>
          <w:p w14:paraId="35C16F6C" w14:textId="77777777" w:rsidR="00E37671" w:rsidRPr="00E84F75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14:paraId="58DC51A8" w14:textId="77777777" w:rsidR="00E37671" w:rsidRPr="008866D9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1735888E" w14:textId="77777777" w:rsidR="00E37671" w:rsidRPr="008866D9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7BC45FFC" w14:textId="77777777" w:rsidR="00E37671" w:rsidRPr="008866D9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14:paraId="37A353CA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14:paraId="0FD22EFF" w14:textId="2A813563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8" w:type="dxa"/>
            <w:tcBorders>
              <w:top w:val="nil"/>
            </w:tcBorders>
          </w:tcPr>
          <w:p w14:paraId="0D61B279" w14:textId="0C51C16D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6C105B01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HPV16</w:t>
            </w:r>
          </w:p>
          <w:p w14:paraId="78088A85" w14:textId="302F456B" w:rsidR="00E37671" w:rsidRPr="00FB0E56" w:rsidRDefault="00E37671" w:rsidP="00BF5D4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</w:tcBorders>
          </w:tcPr>
          <w:p w14:paraId="33B08C21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B703DA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right w:val="single" w:sz="4" w:space="0" w:color="auto"/>
            </w:tcBorders>
          </w:tcPr>
          <w:p w14:paraId="16FCAB80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99</w:t>
            </w:r>
          </w:p>
          <w:p w14:paraId="5A1BC5FE" w14:textId="65029C33" w:rsidR="00E37671" w:rsidRPr="00FB0E56" w:rsidRDefault="00E37671" w:rsidP="00BF5D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 xml:space="preserve"> 7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E37671" w:rsidRPr="008866D9" w14:paraId="7B19110E" w14:textId="77777777" w:rsidTr="0084453A">
        <w:trPr>
          <w:gridAfter w:val="1"/>
          <w:wAfter w:w="10" w:type="dxa"/>
          <w:trHeight w:val="539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1C7E9EDE" w14:textId="30946896" w:rsidR="00E37671" w:rsidRPr="008866D9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/>
            </w:r>
            <w:r w:rsidRPr="008866D9">
              <w:rPr>
                <w:rFonts w:cstheme="minorHAnsi"/>
                <w:sz w:val="18"/>
                <w:szCs w:val="18"/>
                <w:lang w:val="fr-FR"/>
              </w:rPr>
              <w:instrText xml:space="preserve"> ADDIN EN.CITE &lt;EndNote&gt;&lt;Cite&gt;&lt;Author&gt;Palefsky&lt;/Author&gt;&lt;Year&gt;2014&lt;/Year&gt;&lt;RecNum&gt;88&lt;/RecNum&gt;&lt;DisplayText&gt;(Palefsky et al., 2014)&lt;/DisplayText&gt;&lt;record&gt;&lt;rec-number&gt;88&lt;/rec-number&gt;&lt;foreign-keys&gt;&lt;key app="EN" db-id="255wt9ff0wfsv5ezt58xp5efep9fetefxepr" timestamp="1661728297"&gt;88&lt;/key&gt;&lt;/foreign-keys&gt;&lt;ref-type name="Conference Proceedings"&gt;10&lt;/ref-type&gt;&lt;contributors&gt;&lt;authors&gt;&lt;author&gt;Palefsky, Joel&lt;/author&gt;&lt;author&gt;Poongulali, S&lt;/author&gt;&lt;author&gt;Lensing, SY&lt;/author&gt;&lt;author&gt;Lee, JY&lt;/author&gt;&lt;author&gt;Da Costa, M&lt;/author&gt;&lt;author&gt;Jeeva, A&lt;/author&gt;&lt;author&gt;Iqbal, S&lt;/author&gt;&lt;author&gt;Kumarsami, N&lt;/author&gt;&lt;/authors&gt;&lt;/contributors&gt;&lt;titles&gt;&lt;title&gt;AMC 054: safety and immunogenicity of the quadrivalent HPV vaccine in Indian HIV-infected women&lt;/title&gt;&lt;secondary-title&gt;Boston: Conference on Retroviruses and Opportunistic Infections&lt;/secondary-title&gt;&lt;/titles&gt;&lt;pages&gt;2014&lt;/pages&gt;&lt;dates&gt;&lt;year&gt;2014&lt;/year&gt;&lt;/dates&gt;&lt;urls&gt;&lt;/urls&gt;&lt;/record&gt;&lt;/Cite&gt;&lt;/EndNote&gt;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sz w:val="18"/>
                <w:szCs w:val="18"/>
                <w:lang w:val="fr-FR"/>
              </w:rPr>
              <w:t>(Palefsky et al., 2014)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40A16325" w14:textId="0B83D35B" w:rsidR="00E37671" w:rsidRPr="008866D9" w:rsidRDefault="00E37671" w:rsidP="00E37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F8366C">
              <w:rPr>
                <w:rFonts w:cstheme="minorHAnsi"/>
                <w:sz w:val="18"/>
                <w:szCs w:val="18"/>
              </w:rPr>
              <w:t>eronegative and DNA-negative at baseline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0A655AA3" w14:textId="77777777" w:rsidR="00E37671" w:rsidRPr="008866D9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6D52CAAC" w14:textId="77777777" w:rsidR="00E37671" w:rsidRPr="008866D9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1C360FD0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6109649E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4065FB3B" w14:textId="50EE97C4" w:rsidR="00E37671" w:rsidRPr="00FB0E56" w:rsidRDefault="00E37671" w:rsidP="00E32E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2363ED9D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4B9F5815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single" w:sz="4" w:space="0" w:color="auto"/>
            </w:tcBorders>
          </w:tcPr>
          <w:p w14:paraId="3B02F260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37671" w:rsidRPr="008866D9" w14:paraId="1D7CC94F" w14:textId="77777777" w:rsidTr="0084453A">
        <w:trPr>
          <w:gridAfter w:val="1"/>
          <w:wAfter w:w="10" w:type="dxa"/>
          <w:trHeight w:val="557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5A43BB18" w14:textId="77777777" w:rsidR="00E37671" w:rsidRPr="00854686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36D720A" w14:textId="5CBDC320" w:rsidR="00E37671" w:rsidRPr="00FB0E56" w:rsidRDefault="00E37671" w:rsidP="00E37671">
            <w:pPr>
              <w:ind w:left="163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CD4 nadir ≤ 350 on HAART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8BCE02B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0F0B940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7DFF87BD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42A8B9EE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4F076667" w14:textId="1EC8C05A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69F06A49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72A6FCD" w14:textId="4078057B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7AB07BA6" w14:textId="0270A9EE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2271</w:t>
            </w:r>
          </w:p>
          <w:p w14:paraId="420FD9EC" w14:textId="1688018F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 xml:space="preserve">771 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4" w:space="0" w:color="auto"/>
            </w:tcBorders>
          </w:tcPr>
          <w:p w14:paraId="75281364" w14:textId="3A1029A8" w:rsidR="00E37671" w:rsidRPr="00B82837" w:rsidRDefault="00E37671" w:rsidP="00E3767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37671" w:rsidRPr="008866D9" w14:paraId="7D4E1AB6" w14:textId="77777777" w:rsidTr="0084453A">
        <w:trPr>
          <w:gridAfter w:val="1"/>
          <w:wAfter w:w="10" w:type="dxa"/>
          <w:trHeight w:val="549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31DE254F" w14:textId="77777777" w:rsidR="00E37671" w:rsidRPr="00E84F75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324A1E05" w14:textId="56D054C1" w:rsidR="00E37671" w:rsidRPr="00FB0E56" w:rsidRDefault="00E37671" w:rsidP="00E37671">
            <w:pPr>
              <w:ind w:left="163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CD4 nadir &gt;350, CD4 350-500, not on HAART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06E62E2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5D4535E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3D8EF9C4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8DA461D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3110AC05" w14:textId="38C07F42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67A41128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1C332777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D9C1645" w14:textId="406A03FA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2205</w:t>
            </w:r>
          </w:p>
          <w:p w14:paraId="4CDC5D64" w14:textId="4828BB09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 xml:space="preserve">484 </w:t>
            </w:r>
          </w:p>
          <w:p w14:paraId="717DC456" w14:textId="51B759CD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single" w:sz="4" w:space="0" w:color="auto"/>
            </w:tcBorders>
          </w:tcPr>
          <w:p w14:paraId="00E21BB8" w14:textId="77777777" w:rsidR="00E37671" w:rsidRPr="00B82837" w:rsidRDefault="00E37671" w:rsidP="00E3767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37671" w:rsidRPr="008866D9" w14:paraId="4CD3AD85" w14:textId="77777777" w:rsidTr="0084453A">
        <w:trPr>
          <w:gridAfter w:val="1"/>
          <w:wAfter w:w="10" w:type="dxa"/>
          <w:trHeight w:val="275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0F4BC6B8" w14:textId="77777777" w:rsidR="00E37671" w:rsidRPr="00E84F75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6913397D" w14:textId="6FB493E4" w:rsidR="00E37671" w:rsidRPr="00FB0E56" w:rsidRDefault="00E37671" w:rsidP="00E37671">
            <w:pPr>
              <w:ind w:left="163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CD4 nadir &gt;350, CD4 &gt;500, not on HAART</w:t>
            </w: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2191568A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5FB1B5B6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</w:tcPr>
          <w:p w14:paraId="3F94EF31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E026E1E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4FA9101A" w14:textId="4E474AC4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</w:tcPr>
          <w:p w14:paraId="23DBA577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3C678EE9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08FFCD3A" w14:textId="6E9EC87A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3045</w:t>
            </w:r>
          </w:p>
          <w:p w14:paraId="6BE261D3" w14:textId="3E27694F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730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CFCC0B" w14:textId="77777777" w:rsidR="00E37671" w:rsidRPr="00B82837" w:rsidRDefault="00E37671" w:rsidP="00E3767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37671" w:rsidRPr="008866D9" w14:paraId="7B59F971" w14:textId="77777777" w:rsidTr="00BF5D40">
        <w:trPr>
          <w:gridAfter w:val="1"/>
          <w:wAfter w:w="10" w:type="dxa"/>
          <w:trHeight w:val="584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08486B68" w14:textId="77777777" w:rsidR="00E37671" w:rsidRPr="00E84F75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5D4D31EC" w14:textId="3CA8E5F2" w:rsidR="00E37671" w:rsidRPr="00FB0E56" w:rsidRDefault="00E37671" w:rsidP="00E37671">
            <w:pPr>
              <w:ind w:left="163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CD4 nadir ≤ 350 on HAART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14:paraId="75810CF6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nil"/>
            </w:tcBorders>
          </w:tcPr>
          <w:p w14:paraId="72DB3E96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14:paraId="5FFCFF32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A2D4FFB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07D70100" w14:textId="2762133F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bottom w:val="nil"/>
            </w:tcBorders>
          </w:tcPr>
          <w:p w14:paraId="5E4E1CB0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14:paraId="75AF74E9" w14:textId="2FC72BF5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14:paraId="0C61FC11" w14:textId="377CCBF0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183</w:t>
            </w:r>
          </w:p>
          <w:p w14:paraId="6724FAD7" w14:textId="200C2130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B7EF09" w14:textId="77777777" w:rsidR="00E37671" w:rsidRPr="00B82837" w:rsidRDefault="00E37671" w:rsidP="00E3767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37671" w:rsidRPr="008866D9" w14:paraId="515360E2" w14:textId="77777777" w:rsidTr="00BF5D40">
        <w:trPr>
          <w:gridAfter w:val="1"/>
          <w:wAfter w:w="10" w:type="dxa"/>
          <w:trHeight w:val="63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263EBA7F" w14:textId="77777777" w:rsidR="00E37671" w:rsidRPr="00E84F75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F856A16" w14:textId="71F39FAE" w:rsidR="00E37671" w:rsidRPr="00FB0E56" w:rsidRDefault="00E37671" w:rsidP="00E37671">
            <w:pPr>
              <w:ind w:left="163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CD4 nadir &gt;350, CD4 350-500, not on HAART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C43A090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9739498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421874B8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889212A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3F428718" w14:textId="3FCA3AD3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14:paraId="76456BCC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0456745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14:paraId="560DA9C3" w14:textId="342A68F5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198</w:t>
            </w:r>
          </w:p>
          <w:p w14:paraId="6197AD23" w14:textId="0ACC2E02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4" w:space="0" w:color="auto"/>
            </w:tcBorders>
          </w:tcPr>
          <w:p w14:paraId="12DA0736" w14:textId="77777777" w:rsidR="00E37671" w:rsidRPr="00B82837" w:rsidRDefault="00E37671" w:rsidP="00E3767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37671" w:rsidRPr="008866D9" w14:paraId="3478767B" w14:textId="77777777" w:rsidTr="00BF5D40">
        <w:trPr>
          <w:gridAfter w:val="1"/>
          <w:wAfter w:w="10" w:type="dxa"/>
          <w:trHeight w:val="27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13E1EB" w14:textId="77777777" w:rsidR="00E37671" w:rsidRPr="00E84F75" w:rsidRDefault="00E37671" w:rsidP="00E376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4FCEABE4" w14:textId="3A0DBACA" w:rsidR="00E37671" w:rsidRPr="00FB0E56" w:rsidRDefault="00E37671" w:rsidP="00E37671">
            <w:pPr>
              <w:ind w:left="163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CD4 nadir &gt;350, CD4 &gt;500, not on HAART</w:t>
            </w: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46A53A86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4BC2F85A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</w:tcPr>
          <w:p w14:paraId="11BE6E17" w14:textId="77777777" w:rsidR="00E37671" w:rsidRPr="00FB0E56" w:rsidRDefault="00E37671" w:rsidP="00E376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C3F8027" w14:textId="77777777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51921037" w14:textId="3B24274B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</w:tcPr>
          <w:p w14:paraId="6B850018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68618B0F" w14:textId="77777777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32EA306B" w14:textId="037EE76E" w:rsidR="00E37671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270</w:t>
            </w:r>
          </w:p>
          <w:p w14:paraId="01209F7C" w14:textId="5A09540C" w:rsidR="00E37671" w:rsidRPr="00FB0E56" w:rsidRDefault="00E37671" w:rsidP="00E376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0E56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931423" w14:textId="77777777" w:rsidR="00E37671" w:rsidRPr="00B82837" w:rsidRDefault="00E37671" w:rsidP="00E3767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8361FA" w:rsidRPr="008866D9" w14:paraId="4F5C092D" w14:textId="77777777" w:rsidTr="00BF5D40">
        <w:trPr>
          <w:gridAfter w:val="1"/>
          <w:wAfter w:w="10" w:type="dxa"/>
          <w:trHeight w:val="512"/>
        </w:trPr>
        <w:tc>
          <w:tcPr>
            <w:tcW w:w="1619" w:type="dxa"/>
            <w:vMerge w:val="restart"/>
            <w:tcBorders>
              <w:bottom w:val="nil"/>
            </w:tcBorders>
          </w:tcPr>
          <w:p w14:paraId="0B62D5F0" w14:textId="77777777" w:rsidR="008361FA" w:rsidRPr="00E84F75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proofErr w:type="spellStart"/>
            <w:r w:rsidRPr="00E84F75">
              <w:rPr>
                <w:rFonts w:cstheme="minorHAnsi"/>
                <w:b/>
                <w:bCs/>
                <w:sz w:val="18"/>
                <w:szCs w:val="18"/>
                <w:lang w:val="es-CR"/>
              </w:rPr>
              <w:t>Canada</w:t>
            </w:r>
            <w:proofErr w:type="spellEnd"/>
          </w:p>
          <w:p w14:paraId="69B61AF2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ISRCTN33674451</w:t>
            </w:r>
          </w:p>
          <w:p w14:paraId="0A34B00D" w14:textId="77777777" w:rsidR="008361FA" w:rsidRPr="00E84F75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PEVuZE5vdGU+PENpdGU+PEF1dGhvcj5Nb25leTwvQXV0aG9yPjxZZWFyPjIwMTY8L1llYXI+PFJl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</w:fldData>
              </w:fldChar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PEVuZE5vdGU+PENpdGU+PEF1dGhvcj5Nb25leTwvQXV0aG9yPjxZZWFyPjIwMTY8L1llYXI+PFJl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</w:fldData>
              </w:fldChar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sz w:val="18"/>
                <w:szCs w:val="18"/>
                <w:lang w:val="es-CR"/>
              </w:rPr>
              <w:t>(Money et al., 2016)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Merge w:val="restart"/>
          </w:tcPr>
          <w:p w14:paraId="2252990C" w14:textId="71B500C7" w:rsidR="008361FA" w:rsidRDefault="008361FA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Open</w:t>
            </w:r>
            <w:r w:rsidR="00783067">
              <w:rPr>
                <w:rFonts w:cstheme="minorHAnsi"/>
                <w:sz w:val="18"/>
                <w:szCs w:val="18"/>
              </w:rPr>
              <w:t>-</w:t>
            </w:r>
            <w:r w:rsidRPr="008866D9">
              <w:rPr>
                <w:rFonts w:cstheme="minorHAnsi"/>
                <w:sz w:val="18"/>
                <w:szCs w:val="18"/>
              </w:rPr>
              <w:t>label, multicenter, single-arm study evaluating immunogenicity and safety of 4vHPV vaccine among women and girls with HIV.</w:t>
            </w:r>
          </w:p>
        </w:tc>
        <w:tc>
          <w:tcPr>
            <w:tcW w:w="1259" w:type="dxa"/>
            <w:vMerge w:val="restart"/>
          </w:tcPr>
          <w:p w14:paraId="55C62F49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2F10D9C3" w14:textId="47EBD6B1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783067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347EEA4D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</w:tc>
        <w:tc>
          <w:tcPr>
            <w:tcW w:w="1125" w:type="dxa"/>
            <w:vMerge w:val="restart"/>
          </w:tcPr>
          <w:p w14:paraId="03EF6B5C" w14:textId="3D981CA4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WH</w:t>
            </w:r>
            <w:r w:rsidRPr="008866D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2F664AB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15-66</w:t>
            </w:r>
          </w:p>
        </w:tc>
        <w:tc>
          <w:tcPr>
            <w:tcW w:w="1213" w:type="dxa"/>
            <w:tcBorders>
              <w:bottom w:val="nil"/>
            </w:tcBorders>
          </w:tcPr>
          <w:p w14:paraId="1180A919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909" w:type="dxa"/>
            <w:tcBorders>
              <w:bottom w:val="nil"/>
            </w:tcBorders>
          </w:tcPr>
          <w:p w14:paraId="0FE3E7AC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3B5ED1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nil"/>
            </w:tcBorders>
          </w:tcPr>
          <w:p w14:paraId="41B14DA5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14:paraId="49FC84FD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86B3C6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05ABB94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bottom w:val="nil"/>
            </w:tcBorders>
          </w:tcPr>
          <w:p w14:paraId="27EFA67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14:paraId="2FD3177A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PP</w:t>
            </w:r>
          </w:p>
          <w:p w14:paraId="503865C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98.1</w:t>
            </w:r>
          </w:p>
          <w:p w14:paraId="1EA587EB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93.6</w:t>
            </w:r>
          </w:p>
        </w:tc>
      </w:tr>
      <w:tr w:rsidR="008361FA" w:rsidRPr="008866D9" w14:paraId="6D00822E" w14:textId="77777777" w:rsidTr="00BF5D40">
        <w:trPr>
          <w:gridAfter w:val="1"/>
          <w:wAfter w:w="10" w:type="dxa"/>
          <w:trHeight w:val="431"/>
        </w:trPr>
        <w:tc>
          <w:tcPr>
            <w:tcW w:w="1619" w:type="dxa"/>
            <w:vMerge/>
            <w:tcBorders>
              <w:top w:val="nil"/>
              <w:bottom w:val="nil"/>
            </w:tcBorders>
          </w:tcPr>
          <w:p w14:paraId="18D8F624" w14:textId="77777777" w:rsidR="008361FA" w:rsidRPr="00E84F75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</w:p>
        </w:tc>
        <w:tc>
          <w:tcPr>
            <w:tcW w:w="2608" w:type="dxa"/>
            <w:vMerge/>
          </w:tcPr>
          <w:p w14:paraId="5667810B" w14:textId="77777777" w:rsidR="008361FA" w:rsidRDefault="008361FA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5BCE6527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180B6110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14:paraId="079758C4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</w:tcBorders>
          </w:tcPr>
          <w:p w14:paraId="54350249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68" w:type="dxa"/>
            <w:tcBorders>
              <w:top w:val="nil"/>
            </w:tcBorders>
          </w:tcPr>
          <w:p w14:paraId="10A5955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3B6011BD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6F954A49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</w:tcBorders>
          </w:tcPr>
          <w:p w14:paraId="4D4FCF6D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09D55AA6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97.7</w:t>
            </w:r>
          </w:p>
          <w:p w14:paraId="590341C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67.0</w:t>
            </w:r>
          </w:p>
        </w:tc>
      </w:tr>
      <w:tr w:rsidR="008361FA" w:rsidRPr="008866D9" w14:paraId="650D544C" w14:textId="77777777" w:rsidTr="0084453A">
        <w:trPr>
          <w:gridAfter w:val="1"/>
          <w:wAfter w:w="10" w:type="dxa"/>
          <w:trHeight w:val="630"/>
        </w:trPr>
        <w:tc>
          <w:tcPr>
            <w:tcW w:w="1619" w:type="dxa"/>
            <w:tcBorders>
              <w:top w:val="nil"/>
              <w:bottom w:val="nil"/>
            </w:tcBorders>
          </w:tcPr>
          <w:p w14:paraId="478F12B3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1AC7286D" w14:textId="7E22ADE0" w:rsidR="008361FA" w:rsidRPr="008361FA" w:rsidRDefault="008361FA" w:rsidP="008361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8866D9">
              <w:rPr>
                <w:rFonts w:cstheme="minorHAnsi"/>
                <w:sz w:val="18"/>
                <w:szCs w:val="18"/>
              </w:rPr>
              <w:t>uppressed vs. unsuppressed viral load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566951E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2B739098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B7ED1E4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PP</w:t>
            </w:r>
          </w:p>
          <w:p w14:paraId="1B46D3EC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84 vs. 28 </w:t>
            </w:r>
          </w:p>
          <w:p w14:paraId="073CD224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 vs. 34</w:t>
            </w:r>
          </w:p>
        </w:tc>
        <w:tc>
          <w:tcPr>
            <w:tcW w:w="909" w:type="dxa"/>
          </w:tcPr>
          <w:p w14:paraId="4356548B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</w:tcPr>
          <w:p w14:paraId="61F62B71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3BED6AD0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</w:tcPr>
          <w:p w14:paraId="1E278275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C4949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4C869AF6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</w:tcPr>
          <w:p w14:paraId="62F3AB4D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GMT ratio</w:t>
            </w:r>
          </w:p>
          <w:p w14:paraId="38FFA44E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1.74 (1.17; 2.59)</w:t>
            </w:r>
          </w:p>
          <w:p w14:paraId="424F1D6D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3.05 (1.94; 4.80)</w:t>
            </w:r>
          </w:p>
        </w:tc>
        <w:tc>
          <w:tcPr>
            <w:tcW w:w="1533" w:type="dxa"/>
          </w:tcPr>
          <w:p w14:paraId="7028B74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61049B45" w14:textId="77777777" w:rsidTr="0084453A">
        <w:trPr>
          <w:gridAfter w:val="1"/>
          <w:wAfter w:w="10" w:type="dxa"/>
          <w:trHeight w:val="431"/>
        </w:trPr>
        <w:tc>
          <w:tcPr>
            <w:tcW w:w="1619" w:type="dxa"/>
            <w:tcBorders>
              <w:top w:val="nil"/>
              <w:bottom w:val="nil"/>
            </w:tcBorders>
          </w:tcPr>
          <w:p w14:paraId="2CFEC3E8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44AE5AD3" w14:textId="77777777" w:rsidR="008361FA" w:rsidRPr="008866D9" w:rsidRDefault="008361FA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HIV- (historical control)</w:t>
            </w:r>
            <w:r>
              <w:rPr>
                <w:rFonts w:cstheme="minorHAnsi"/>
                <w:sz w:val="18"/>
                <w:szCs w:val="18"/>
              </w:rPr>
              <w:t xml:space="preserve"> vs. </w:t>
            </w: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</w:tc>
        <w:tc>
          <w:tcPr>
            <w:tcW w:w="1259" w:type="dxa"/>
            <w:tcBorders>
              <w:bottom w:val="nil"/>
            </w:tcBorders>
          </w:tcPr>
          <w:p w14:paraId="6FDF1C54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5D4EADE3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15–26</w:t>
            </w:r>
          </w:p>
        </w:tc>
        <w:tc>
          <w:tcPr>
            <w:tcW w:w="1213" w:type="dxa"/>
          </w:tcPr>
          <w:p w14:paraId="2E71C28B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2573 vs. 18</w:t>
            </w:r>
          </w:p>
        </w:tc>
        <w:tc>
          <w:tcPr>
            <w:tcW w:w="909" w:type="dxa"/>
          </w:tcPr>
          <w:p w14:paraId="5D41299C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8" w:type="dxa"/>
          </w:tcPr>
          <w:p w14:paraId="27E61AB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</w:tcPr>
          <w:p w14:paraId="419BBE8A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</w:tcPr>
          <w:p w14:paraId="0EE988BB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2294 (2185; 2408)</w:t>
            </w:r>
          </w:p>
          <w:p w14:paraId="302F242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3473 (2168; 5566)</w:t>
            </w:r>
          </w:p>
        </w:tc>
        <w:tc>
          <w:tcPr>
            <w:tcW w:w="1533" w:type="dxa"/>
          </w:tcPr>
          <w:p w14:paraId="1B8BE609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50E1CF8E" w14:textId="77777777" w:rsidTr="0084453A">
        <w:trPr>
          <w:gridAfter w:val="1"/>
          <w:wAfter w:w="10" w:type="dxa"/>
          <w:trHeight w:val="440"/>
        </w:trPr>
        <w:tc>
          <w:tcPr>
            <w:tcW w:w="1619" w:type="dxa"/>
            <w:tcBorders>
              <w:top w:val="nil"/>
              <w:bottom w:val="nil"/>
            </w:tcBorders>
          </w:tcPr>
          <w:p w14:paraId="08C58228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1C1EF513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6AACAAB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D1F6136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7E1502D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2800 vs. 19</w:t>
            </w:r>
          </w:p>
        </w:tc>
        <w:tc>
          <w:tcPr>
            <w:tcW w:w="909" w:type="dxa"/>
          </w:tcPr>
          <w:p w14:paraId="59CD960E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</w:tcPr>
          <w:p w14:paraId="3F026A6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AB8F105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</w:tcPr>
          <w:p w14:paraId="04033379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462 (444; 480)</w:t>
            </w:r>
          </w:p>
          <w:p w14:paraId="09DA569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334 (189; 591)</w:t>
            </w:r>
          </w:p>
        </w:tc>
        <w:tc>
          <w:tcPr>
            <w:tcW w:w="1533" w:type="dxa"/>
          </w:tcPr>
          <w:p w14:paraId="1838AA16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531A3208" w14:textId="77777777" w:rsidTr="0084453A">
        <w:trPr>
          <w:gridAfter w:val="1"/>
          <w:wAfter w:w="10" w:type="dxa"/>
          <w:trHeight w:val="440"/>
        </w:trPr>
        <w:tc>
          <w:tcPr>
            <w:tcW w:w="1619" w:type="dxa"/>
            <w:tcBorders>
              <w:top w:val="nil"/>
              <w:bottom w:val="nil"/>
            </w:tcBorders>
          </w:tcPr>
          <w:p w14:paraId="01E451F5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F28CF8A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14:paraId="4BAEA911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698CA0B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E8BCBCF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2381 vs. 12</w:t>
            </w:r>
          </w:p>
        </w:tc>
        <w:tc>
          <w:tcPr>
            <w:tcW w:w="909" w:type="dxa"/>
          </w:tcPr>
          <w:p w14:paraId="44168670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68" w:type="dxa"/>
          </w:tcPr>
          <w:p w14:paraId="2F30400B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</w:tcPr>
          <w:p w14:paraId="6915B92A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</w:tcPr>
          <w:p w14:paraId="016D71EE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460 (441; 481)</w:t>
            </w:r>
          </w:p>
          <w:p w14:paraId="5EB859A0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319 (167; 610)</w:t>
            </w:r>
          </w:p>
        </w:tc>
        <w:tc>
          <w:tcPr>
            <w:tcW w:w="1533" w:type="dxa"/>
          </w:tcPr>
          <w:p w14:paraId="615348BC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5FDD012A" w14:textId="77777777" w:rsidTr="0084453A">
        <w:trPr>
          <w:gridAfter w:val="1"/>
          <w:wAfter w:w="10" w:type="dxa"/>
          <w:trHeight w:val="440"/>
        </w:trPr>
        <w:tc>
          <w:tcPr>
            <w:tcW w:w="1619" w:type="dxa"/>
            <w:tcBorders>
              <w:top w:val="nil"/>
            </w:tcBorders>
          </w:tcPr>
          <w:p w14:paraId="2EFE3FAA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6ADD1FAB" w14:textId="77777777" w:rsidR="008361FA" w:rsidRPr="008866D9" w:rsidRDefault="008361FA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4014C4D4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77CFCD75" w14:textId="77777777" w:rsidR="008361FA" w:rsidRPr="008866D9" w:rsidRDefault="008361F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A09F68A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2603 vs. 14</w:t>
            </w:r>
          </w:p>
        </w:tc>
        <w:tc>
          <w:tcPr>
            <w:tcW w:w="909" w:type="dxa"/>
          </w:tcPr>
          <w:p w14:paraId="6B4401D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B07A319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F08B1A6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</w:tcPr>
          <w:p w14:paraId="6B9416A7" w14:textId="77777777" w:rsidR="008361FA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52 (49; 55)</w:t>
            </w:r>
          </w:p>
          <w:p w14:paraId="2B35ED58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16 (9; 27)</w:t>
            </w:r>
          </w:p>
        </w:tc>
        <w:tc>
          <w:tcPr>
            <w:tcW w:w="1533" w:type="dxa"/>
          </w:tcPr>
          <w:p w14:paraId="4EDF195E" w14:textId="77777777" w:rsidR="008361FA" w:rsidRPr="008866D9" w:rsidRDefault="008361F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2D49" w:rsidRPr="008866D9" w14:paraId="58A448A3" w14:textId="77777777" w:rsidTr="0084453A">
        <w:trPr>
          <w:gridAfter w:val="1"/>
          <w:wAfter w:w="10" w:type="dxa"/>
          <w:trHeight w:val="73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81F932" w14:textId="77777777" w:rsidR="00F52D49" w:rsidRPr="008866D9" w:rsidRDefault="00F52D49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3A41D240" w14:textId="77777777" w:rsidR="00F52D49" w:rsidRPr="008866D9" w:rsidRDefault="00F52D49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0A2BA7FC" w14:textId="77777777" w:rsidR="00F52D49" w:rsidRPr="008866D9" w:rsidRDefault="00F52D49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D83401" w14:textId="77777777" w:rsidR="00F52D49" w:rsidRPr="008866D9" w:rsidRDefault="00F52D49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4C4FF2D0" w14:textId="77777777" w:rsidR="00F52D49" w:rsidRPr="008866D9" w:rsidRDefault="00F52D49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22F758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0277C663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48026828" w14:textId="77777777" w:rsidR="00F52D49" w:rsidRPr="008866D9" w:rsidRDefault="00F52D49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62961C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242576E8" w14:textId="77777777" w:rsidR="00F52D49" w:rsidRPr="008866D9" w:rsidRDefault="00F52D49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4F67BD" w14:textId="77777777" w:rsidR="00F52D49" w:rsidRPr="008866D9" w:rsidRDefault="00F52D49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4BA61D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7A3061F3" w14:textId="77777777" w:rsidR="00F52D49" w:rsidRPr="008866D9" w:rsidRDefault="00F52D49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AA90E" w14:textId="77777777" w:rsidR="00F52D49" w:rsidRPr="008866D9" w:rsidRDefault="00F52D49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F52D49" w:rsidRPr="008866D9" w14:paraId="718FD189" w14:textId="77777777" w:rsidTr="0084453A">
        <w:trPr>
          <w:gridAfter w:val="1"/>
          <w:wAfter w:w="10" w:type="dxa"/>
          <w:trHeight w:val="511"/>
        </w:trPr>
        <w:tc>
          <w:tcPr>
            <w:tcW w:w="873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838B27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7E2D43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9B31DD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D4D2EA" w14:textId="0F8F9F5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C1680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50E80EE2" w14:textId="77777777" w:rsidR="00F52D49" w:rsidRPr="008866D9" w:rsidRDefault="00F52D49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84453A" w:rsidRPr="00C11F96" w14:paraId="21775522" w14:textId="77777777" w:rsidTr="0084453A">
        <w:trPr>
          <w:gridAfter w:val="1"/>
          <w:wAfter w:w="10" w:type="dxa"/>
          <w:trHeight w:val="530"/>
        </w:trPr>
        <w:tc>
          <w:tcPr>
            <w:tcW w:w="1619" w:type="dxa"/>
            <w:vMerge w:val="restart"/>
            <w:tcBorders>
              <w:bottom w:val="nil"/>
            </w:tcBorders>
          </w:tcPr>
          <w:p w14:paraId="5191250A" w14:textId="77777777" w:rsidR="00E23335" w:rsidRPr="00E84F75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proofErr w:type="spellStart"/>
            <w:r w:rsidRPr="00E84F75">
              <w:rPr>
                <w:rFonts w:cstheme="minorHAnsi"/>
                <w:b/>
                <w:bCs/>
                <w:sz w:val="18"/>
                <w:szCs w:val="18"/>
                <w:lang w:val="es-CR"/>
              </w:rPr>
              <w:t>Canada</w:t>
            </w:r>
            <w:proofErr w:type="spellEnd"/>
          </w:p>
          <w:p w14:paraId="4846CBAC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ISRCTN33674451</w:t>
            </w:r>
          </w:p>
          <w:p w14:paraId="5F00538F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PEVuZE5vdGU+PENpdGU+PEF1dGhvcj5Ccm9waHk8L0F1dGhvcj48WWVhcj4yMDE4PC9ZZWFyPjxS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==
</w:fldData>
              </w:fldChar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PEVuZE5vdGU+PENpdGU+PEF1dGhvcj5Ccm9waHk8L0F1dGhvcj48WWVhcj4yMDE4PC9ZZWFyPjxS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==
</w:fldData>
              </w:fldChar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>(Brophy et al., 2018)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vMerge w:val="restart"/>
          </w:tcPr>
          <w:p w14:paraId="2A927921" w14:textId="4F9492B5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Sub-study of open</w:t>
            </w:r>
            <w:r w:rsidR="00942559">
              <w:rPr>
                <w:rFonts w:cstheme="minorHAnsi"/>
                <w:sz w:val="18"/>
                <w:szCs w:val="18"/>
              </w:rPr>
              <w:t>-</w:t>
            </w:r>
            <w:r w:rsidRPr="008866D9">
              <w:rPr>
                <w:rFonts w:cstheme="minorHAnsi"/>
                <w:sz w:val="18"/>
                <w:szCs w:val="18"/>
              </w:rPr>
              <w:t>label, multicenter Canadian study evaluating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immunogenicity</w:t>
            </w:r>
            <w:r w:rsidR="00942559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and safety of 4vHPV vaccine among girls with HIV.</w:t>
            </w:r>
          </w:p>
        </w:tc>
        <w:tc>
          <w:tcPr>
            <w:tcW w:w="1259" w:type="dxa"/>
            <w:vMerge w:val="restart"/>
          </w:tcPr>
          <w:p w14:paraId="503DBB35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6B43C062" w14:textId="11CD1235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942559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21387188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</w:tc>
        <w:tc>
          <w:tcPr>
            <w:tcW w:w="1125" w:type="dxa"/>
            <w:vMerge w:val="restart"/>
          </w:tcPr>
          <w:p w14:paraId="0D6820B0" w14:textId="034036AD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Girls with HIV</w:t>
            </w:r>
          </w:p>
          <w:p w14:paraId="6EBAAED7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9-13</w:t>
            </w:r>
          </w:p>
        </w:tc>
        <w:tc>
          <w:tcPr>
            <w:tcW w:w="1213" w:type="dxa"/>
            <w:tcBorders>
              <w:bottom w:val="nil"/>
            </w:tcBorders>
          </w:tcPr>
          <w:p w14:paraId="0AD26312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909" w:type="dxa"/>
          </w:tcPr>
          <w:p w14:paraId="442F71D8" w14:textId="77777777" w:rsidR="00E23335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2F502C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8" w:type="dxa"/>
          </w:tcPr>
          <w:p w14:paraId="1123869F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11F96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1AF04520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C11F96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C11F96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</w:tcPr>
          <w:p w14:paraId="0E989B6B" w14:textId="77777777" w:rsidR="00E23335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8F1398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HPV16</w:t>
            </w:r>
          </w:p>
          <w:p w14:paraId="7EEF58C6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</w:tcPr>
          <w:p w14:paraId="3F2DAABA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5FB72B7" w14:textId="77777777" w:rsidR="00E23335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2A6CCBD2" w14:textId="77777777" w:rsidR="00E23335" w:rsidRPr="00C11F96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100</w:t>
            </w:r>
          </w:p>
          <w:p w14:paraId="2AD3FC00" w14:textId="77777777" w:rsidR="00E23335" w:rsidRPr="00C11F96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100</w:t>
            </w:r>
          </w:p>
        </w:tc>
      </w:tr>
      <w:tr w:rsidR="0084453A" w:rsidRPr="00C11F96" w14:paraId="02493C59" w14:textId="77777777" w:rsidTr="0084453A">
        <w:trPr>
          <w:gridAfter w:val="1"/>
          <w:wAfter w:w="10" w:type="dxa"/>
          <w:trHeight w:val="521"/>
        </w:trPr>
        <w:tc>
          <w:tcPr>
            <w:tcW w:w="1619" w:type="dxa"/>
            <w:vMerge/>
            <w:tcBorders>
              <w:top w:val="nil"/>
              <w:bottom w:val="nil"/>
            </w:tcBorders>
          </w:tcPr>
          <w:p w14:paraId="7A09B79D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14:paraId="61D60010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69CD53BB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14:paraId="051218AF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</w:tcPr>
          <w:p w14:paraId="2249ACB2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7F72E833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642EDED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0AE919E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HPV16</w:t>
            </w:r>
          </w:p>
          <w:p w14:paraId="4414F8E5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1F96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39D4042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2B70BD3" w14:textId="77777777" w:rsidR="00E23335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</w:t>
            </w:r>
          </w:p>
          <w:p w14:paraId="734D9490" w14:textId="77777777" w:rsidR="00E23335" w:rsidRPr="00C11F96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72.0</w:t>
            </w:r>
          </w:p>
        </w:tc>
      </w:tr>
      <w:tr w:rsidR="0084453A" w:rsidRPr="008866D9" w14:paraId="36C2C1E0" w14:textId="77777777" w:rsidTr="0084453A">
        <w:trPr>
          <w:gridAfter w:val="1"/>
          <w:wAfter w:w="10" w:type="dxa"/>
          <w:trHeight w:val="476"/>
        </w:trPr>
        <w:tc>
          <w:tcPr>
            <w:tcW w:w="1619" w:type="dxa"/>
            <w:tcBorders>
              <w:top w:val="nil"/>
              <w:bottom w:val="nil"/>
            </w:tcBorders>
          </w:tcPr>
          <w:p w14:paraId="4E9CC253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6ED7D97F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 vs. HIV- (historical control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59" w:type="dxa"/>
            <w:tcBorders>
              <w:bottom w:val="nil"/>
            </w:tcBorders>
          </w:tcPr>
          <w:p w14:paraId="69BFCAD4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7DD52438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679C984A" w14:textId="77777777" w:rsidR="0084453A" w:rsidRDefault="0084453A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74DB6630" w14:textId="19979785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 vs. 251</w:t>
            </w:r>
          </w:p>
        </w:tc>
        <w:tc>
          <w:tcPr>
            <w:tcW w:w="909" w:type="dxa"/>
            <w:tcBorders>
              <w:bottom w:val="nil"/>
            </w:tcBorders>
          </w:tcPr>
          <w:p w14:paraId="1FEC245E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bottom w:val="nil"/>
            </w:tcBorders>
          </w:tcPr>
          <w:p w14:paraId="413BF766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348EE84F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  <w:tcBorders>
              <w:bottom w:val="nil"/>
            </w:tcBorders>
          </w:tcPr>
          <w:p w14:paraId="0E8EDBEC" w14:textId="77777777" w:rsidR="0084453A" w:rsidRDefault="0084453A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72F9E2" w14:textId="20A5AA9C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bottom w:val="nil"/>
            </w:tcBorders>
          </w:tcPr>
          <w:p w14:paraId="7AE95579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Age adjusted</w:t>
            </w:r>
            <w:r>
              <w:rPr>
                <w:rFonts w:cstheme="minorHAnsi"/>
                <w:sz w:val="18"/>
                <w:szCs w:val="18"/>
              </w:rPr>
              <w:t xml:space="preserve"> GMT </w:t>
            </w:r>
            <w:proofErr w:type="gramStart"/>
            <w:r>
              <w:rPr>
                <w:rFonts w:cstheme="minorHAnsi"/>
                <w:sz w:val="18"/>
                <w:szCs w:val="18"/>
              </w:rPr>
              <w:t>ratio</w:t>
            </w:r>
            <w:proofErr w:type="gramEnd"/>
          </w:p>
          <w:p w14:paraId="64810541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0.52 (0.33; 0.82)</w:t>
            </w:r>
          </w:p>
        </w:tc>
        <w:tc>
          <w:tcPr>
            <w:tcW w:w="1533" w:type="dxa"/>
            <w:tcBorders>
              <w:bottom w:val="nil"/>
            </w:tcBorders>
          </w:tcPr>
          <w:p w14:paraId="44B38A05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453A" w:rsidRPr="008866D9" w14:paraId="700513CD" w14:textId="77777777" w:rsidTr="0084453A">
        <w:trPr>
          <w:gridAfter w:val="1"/>
          <w:wAfter w:w="10" w:type="dxa"/>
          <w:trHeight w:val="360"/>
        </w:trPr>
        <w:tc>
          <w:tcPr>
            <w:tcW w:w="1619" w:type="dxa"/>
            <w:tcBorders>
              <w:top w:val="nil"/>
              <w:bottom w:val="nil"/>
            </w:tcBorders>
          </w:tcPr>
          <w:p w14:paraId="689482F8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47140B5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 vs. HIV- (historical control)</w:t>
            </w: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27CC26B6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5DF5EE7B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</w:tcPr>
          <w:p w14:paraId="3ECAC0C5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vs. 252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352287A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</w:tcPr>
          <w:p w14:paraId="01E77ACF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</w:tcPr>
          <w:p w14:paraId="285F0A4E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14:paraId="611B182A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0.31 (0.20; 0.49)</w:t>
            </w: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</w:tcPr>
          <w:p w14:paraId="677AE08B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453A" w:rsidRPr="008866D9" w14:paraId="62B5D0F2" w14:textId="77777777" w:rsidTr="0084453A">
        <w:trPr>
          <w:gridAfter w:val="1"/>
          <w:wAfter w:w="10" w:type="dxa"/>
          <w:trHeight w:val="249"/>
        </w:trPr>
        <w:tc>
          <w:tcPr>
            <w:tcW w:w="1619" w:type="dxa"/>
            <w:tcBorders>
              <w:top w:val="nil"/>
              <w:bottom w:val="nil"/>
            </w:tcBorders>
          </w:tcPr>
          <w:p w14:paraId="0DD5A17A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57A07E7D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 vs. HIV- (historical control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59" w:type="dxa"/>
            <w:tcBorders>
              <w:bottom w:val="nil"/>
            </w:tcBorders>
          </w:tcPr>
          <w:p w14:paraId="432171F4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751D70BC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057AC700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26 vs. 186  </w:t>
            </w:r>
          </w:p>
        </w:tc>
        <w:tc>
          <w:tcPr>
            <w:tcW w:w="909" w:type="dxa"/>
            <w:tcBorders>
              <w:bottom w:val="nil"/>
            </w:tcBorders>
          </w:tcPr>
          <w:p w14:paraId="5230F14A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268" w:type="dxa"/>
            <w:tcBorders>
              <w:bottom w:val="nil"/>
            </w:tcBorders>
          </w:tcPr>
          <w:p w14:paraId="3AA576C1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78C99FE7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  <w:tcBorders>
              <w:bottom w:val="nil"/>
            </w:tcBorders>
          </w:tcPr>
          <w:p w14:paraId="6A08604B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bottom w:val="nil"/>
            </w:tcBorders>
          </w:tcPr>
          <w:p w14:paraId="5E63155B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0.36 (0.24; 0.55)</w:t>
            </w:r>
          </w:p>
          <w:p w14:paraId="1A37246B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14:paraId="507CE6F9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vs. 100</w:t>
            </w:r>
          </w:p>
        </w:tc>
      </w:tr>
      <w:tr w:rsidR="0084453A" w:rsidRPr="008866D9" w14:paraId="54AECED3" w14:textId="77777777" w:rsidTr="0084453A">
        <w:trPr>
          <w:gridAfter w:val="1"/>
          <w:wAfter w:w="10" w:type="dxa"/>
          <w:trHeight w:val="249"/>
        </w:trPr>
        <w:tc>
          <w:tcPr>
            <w:tcW w:w="1619" w:type="dxa"/>
            <w:tcBorders>
              <w:top w:val="nil"/>
            </w:tcBorders>
          </w:tcPr>
          <w:p w14:paraId="741DC2BB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34C47293" w14:textId="77777777" w:rsidR="00E23335" w:rsidRPr="008866D9" w:rsidRDefault="00E23335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 vs. HIV- (historical control)</w:t>
            </w:r>
          </w:p>
        </w:tc>
        <w:tc>
          <w:tcPr>
            <w:tcW w:w="1259" w:type="dxa"/>
            <w:tcBorders>
              <w:top w:val="nil"/>
            </w:tcBorders>
          </w:tcPr>
          <w:p w14:paraId="6F6C47F1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2810E0E3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14:paraId="2A903384" w14:textId="77777777" w:rsidR="00E23335" w:rsidRPr="008866D9" w:rsidRDefault="00E23335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25 vs. 187</w:t>
            </w:r>
          </w:p>
        </w:tc>
        <w:tc>
          <w:tcPr>
            <w:tcW w:w="909" w:type="dxa"/>
            <w:tcBorders>
              <w:top w:val="nil"/>
            </w:tcBorders>
          </w:tcPr>
          <w:p w14:paraId="79151AA1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39AB7DDC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03084601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nil"/>
            </w:tcBorders>
          </w:tcPr>
          <w:p w14:paraId="6F72491C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0.22 (0.12; 0.40)</w:t>
            </w:r>
          </w:p>
        </w:tc>
        <w:tc>
          <w:tcPr>
            <w:tcW w:w="1533" w:type="dxa"/>
            <w:tcBorders>
              <w:top w:val="nil"/>
            </w:tcBorders>
          </w:tcPr>
          <w:p w14:paraId="0E6BB296" w14:textId="77777777" w:rsidR="00E23335" w:rsidRPr="008866D9" w:rsidRDefault="00E23335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72.0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vs. 93.6</w:t>
            </w:r>
          </w:p>
        </w:tc>
      </w:tr>
      <w:tr w:rsidR="00D54FAB" w:rsidRPr="008866D9" w14:paraId="47521CE6" w14:textId="77777777" w:rsidTr="0084453A">
        <w:trPr>
          <w:trHeight w:val="2447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5AF33050" w14:textId="4BF73370" w:rsidR="00E23335" w:rsidRDefault="00E23335" w:rsidP="00E233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proofErr w:type="spellStart"/>
            <w:r w:rsidRPr="00E84F75">
              <w:rPr>
                <w:rFonts w:cstheme="minorHAnsi"/>
                <w:b/>
                <w:bCs/>
                <w:sz w:val="18"/>
                <w:szCs w:val="18"/>
                <w:lang w:val="es-CR"/>
              </w:rPr>
              <w:t>Canada</w:t>
            </w:r>
            <w:proofErr w:type="spellEnd"/>
          </w:p>
          <w:p w14:paraId="0FABBAD4" w14:textId="77777777" w:rsidR="00E23335" w:rsidRPr="008866D9" w:rsidRDefault="00E23335" w:rsidP="00E2333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ISRCTN33674451</w:t>
            </w:r>
          </w:p>
          <w:p w14:paraId="3EF63059" w14:textId="622209CD" w:rsidR="00D54FAB" w:rsidRPr="008361FA" w:rsidRDefault="00D54FAB" w:rsidP="00D54FAB">
            <w:pPr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PEVuZE5vdGU+PENpdGU+PEF1dGhvcj5Nb3NjaWNraTwvQXV0aG9yPjxZZWFyPjIwMTk8L1llYXI+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</w:fldData>
              </w:fldChar>
            </w:r>
            <w:r w:rsidRPr="008361FA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instrText xml:space="preserve"> ADDIN EN.CITE </w:instrTex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PEVuZE5vdGU+PENpdGU+PEF1dGhvcj5Nb3NjaWNraTwvQXV0aG9yPjxZZWFyPjIwMTk8L1llYXI+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</w:fldData>
              </w:fldChar>
            </w:r>
            <w:r w:rsidRPr="008361FA">
              <w:rPr>
                <w:rFonts w:ascii="Calibri" w:hAnsi="Calibri" w:cs="Calibri"/>
                <w:color w:val="000000"/>
                <w:sz w:val="18"/>
                <w:szCs w:val="18"/>
                <w:lang w:val="es-CR"/>
              </w:rPr>
              <w:instrText xml:space="preserve"> ADDIN EN.CITE.DATA </w:instrTex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8361FA">
              <w:rPr>
                <w:rFonts w:ascii="Calibri" w:hAnsi="Calibri" w:cs="Calibri"/>
                <w:noProof/>
                <w:color w:val="000000"/>
                <w:sz w:val="18"/>
                <w:szCs w:val="18"/>
                <w:lang w:val="es-CR"/>
              </w:rPr>
              <w:t>(Moscicki et al., 2019)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DC0F9F9" w14:textId="41523AE4" w:rsidR="00D54FAB" w:rsidRPr="008866D9" w:rsidRDefault="00D54FAB" w:rsidP="00D54F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Cohort study to compare antibody titers against 4vHPV types and rate of abnormal cytology between</w:t>
            </w:r>
          </w:p>
          <w:p w14:paraId="05A995E9" w14:textId="5FFEF1B8" w:rsidR="00D54FAB" w:rsidRPr="008866D9" w:rsidRDefault="00D54FAB" w:rsidP="00D54F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perinatally HIV-infected (PHIV) and perinatally HIV-exposed, uninfected (PHEU) youth part of the Adolescent Master Protocol for Participants 18 Years of Age and Older (AMP Up; NCT02119702).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55E8BB5F" w14:textId="30AA89C0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 recipients (1, 2</w:t>
            </w:r>
            <w:r w:rsidR="001D09A1">
              <w:rPr>
                <w:rFonts w:cstheme="minorHAnsi"/>
                <w:sz w:val="18"/>
                <w:szCs w:val="18"/>
              </w:rPr>
              <w:t>,</w:t>
            </w:r>
            <w:r w:rsidRPr="008866D9">
              <w:rPr>
                <w:rFonts w:cstheme="minorHAnsi"/>
                <w:sz w:val="18"/>
                <w:szCs w:val="18"/>
              </w:rPr>
              <w:t xml:space="preserve"> or 3</w:t>
            </w:r>
            <w:r w:rsidR="006B5DA6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doses)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2E4B2182" w14:textId="77777777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Children </w:t>
            </w:r>
          </w:p>
          <w:p w14:paraId="5C692066" w14:textId="60A82974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7-16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B225488" w14:textId="77777777" w:rsidR="00D54FAB" w:rsidRPr="007378FD" w:rsidRDefault="00D54FAB" w:rsidP="00D54F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FR"/>
              </w:rPr>
            </w:pPr>
            <w:proofErr w:type="spellStart"/>
            <w:r w:rsidRPr="007378FD">
              <w:rPr>
                <w:rFonts w:cstheme="minorHAnsi"/>
                <w:sz w:val="18"/>
                <w:szCs w:val="18"/>
                <w:lang w:val="fr-FR"/>
              </w:rPr>
              <w:t>Vaccinated</w:t>
            </w:r>
            <w:proofErr w:type="spellEnd"/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7378FD">
              <w:rPr>
                <w:rFonts w:cstheme="minorHAnsi"/>
                <w:sz w:val="18"/>
                <w:szCs w:val="18"/>
                <w:lang w:val="fr-FR"/>
              </w:rPr>
              <w:t>population:</w:t>
            </w:r>
            <w:proofErr w:type="gramEnd"/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</w:p>
          <w:p w14:paraId="6599A2BD" w14:textId="77777777" w:rsidR="00D54FAB" w:rsidRPr="007378FD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278 PHIV vs. 115 PHEU </w:t>
            </w:r>
          </w:p>
          <w:p w14:paraId="3F752F4E" w14:textId="59898FC6" w:rsidR="00E66146" w:rsidRPr="00854686" w:rsidRDefault="00E66146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54686">
              <w:rPr>
                <w:rFonts w:cstheme="minorHAnsi"/>
                <w:sz w:val="18"/>
                <w:szCs w:val="18"/>
                <w:lang w:val="fr-FR"/>
              </w:rPr>
              <w:t>[1-dose</w:t>
            </w:r>
            <w:r w:rsidR="006B5DA6">
              <w:rPr>
                <w:rFonts w:cstheme="minorHAnsi"/>
                <w:sz w:val="18"/>
                <w:szCs w:val="18"/>
                <w:lang w:val="fr-FR"/>
              </w:rPr>
              <w:t> 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: 154 vs 91</w:t>
            </w:r>
            <w:r w:rsidR="006B5DA6">
              <w:rPr>
                <w:rFonts w:cstheme="minorHAnsi"/>
                <w:sz w:val="18"/>
                <w:szCs w:val="18"/>
                <w:lang w:val="fr-FR"/>
              </w:rPr>
              <w:t> 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; 2-</w:t>
            </w:r>
            <w:proofErr w:type="gramStart"/>
            <w:r w:rsidRPr="00854686">
              <w:rPr>
                <w:rFonts w:cstheme="minorHAnsi"/>
                <w:sz w:val="18"/>
                <w:szCs w:val="18"/>
                <w:lang w:val="fr-FR"/>
              </w:rPr>
              <w:t>dose</w:t>
            </w:r>
            <w:r w:rsidR="006B5DA6">
              <w:rPr>
                <w:rFonts w:cstheme="minorHAnsi"/>
                <w:sz w:val="18"/>
                <w:szCs w:val="18"/>
                <w:lang w:val="fr-FR"/>
              </w:rPr>
              <w:t>s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:</w:t>
            </w:r>
            <w:proofErr w:type="gramEnd"/>
            <w:r w:rsidRPr="00854686">
              <w:rPr>
                <w:rFonts w:cstheme="minorHAnsi"/>
                <w:sz w:val="18"/>
                <w:szCs w:val="18"/>
                <w:lang w:val="fr-FR"/>
              </w:rPr>
              <w:t xml:space="preserve"> 34 vs 13; 3-dose</w:t>
            </w:r>
            <w:r w:rsidR="00A3129A">
              <w:rPr>
                <w:rFonts w:cstheme="minorHAnsi"/>
                <w:sz w:val="18"/>
                <w:szCs w:val="18"/>
                <w:lang w:val="fr-FR"/>
              </w:rPr>
              <w:t>s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: 90 vs 11</w:t>
            </w:r>
            <w:r w:rsidR="00E23335">
              <w:rPr>
                <w:rFonts w:cstheme="minorHAnsi"/>
                <w:sz w:val="18"/>
                <w:szCs w:val="18"/>
                <w:lang w:val="fr-FR"/>
              </w:rPr>
              <w:t>]</w:t>
            </w:r>
          </w:p>
          <w:p w14:paraId="480CD0AE" w14:textId="07400E67" w:rsidR="00E66146" w:rsidRPr="00854686" w:rsidRDefault="00E66146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259368F" w14:textId="77777777" w:rsidR="00D54FAB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Median 35 </w:t>
            </w:r>
          </w:p>
          <w:p w14:paraId="70656B3E" w14:textId="1C7B4DD0" w:rsidR="00D54FAB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(IQR: Q1, Q3 </w:t>
            </w:r>
          </w:p>
          <w:p w14:paraId="2EAE8512" w14:textId="792A02B6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22, 49)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29B73E6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7833BF8E" w14:textId="20BA02E4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B0DB17C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74489761" w14:textId="775EA58E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1FE45A8D" w14:textId="2AEC0589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BAE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90% vs. 99%</w:t>
            </w:r>
          </w:p>
          <w:p w14:paraId="1672A5DF" w14:textId="3F5265B0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 62% vs. 87%</w:t>
            </w:r>
          </w:p>
        </w:tc>
      </w:tr>
      <w:tr w:rsidR="00D54FAB" w:rsidRPr="008866D9" w14:paraId="0732A2C3" w14:textId="77777777" w:rsidTr="0084453A">
        <w:trPr>
          <w:trHeight w:val="647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3E759127" w14:textId="3CA79CF0" w:rsidR="00D54FAB" w:rsidRPr="008866D9" w:rsidRDefault="00D54FAB" w:rsidP="00D54F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3F4E60A8" w14:textId="44506464" w:rsidR="00D54FAB" w:rsidRPr="008866D9" w:rsidRDefault="00D54FAB" w:rsidP="00D54F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PHIV Youth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4F76100E" w14:textId="4798B105" w:rsidR="00D54FAB" w:rsidRPr="00063AA5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63AA5">
              <w:rPr>
                <w:rFonts w:cstheme="minorHAnsi"/>
                <w:sz w:val="18"/>
                <w:szCs w:val="18"/>
              </w:rPr>
              <w:t>1</w:t>
            </w:r>
            <w:r w:rsidR="00A139B6">
              <w:rPr>
                <w:rFonts w:cstheme="minorHAnsi"/>
                <w:sz w:val="18"/>
                <w:szCs w:val="18"/>
              </w:rPr>
              <w:t xml:space="preserve"> </w:t>
            </w:r>
            <w:r w:rsidRPr="00063AA5">
              <w:rPr>
                <w:rFonts w:cstheme="minorHAnsi"/>
                <w:sz w:val="18"/>
                <w:szCs w:val="18"/>
              </w:rPr>
              <w:t>dose (ref.)</w:t>
            </w:r>
          </w:p>
          <w:p w14:paraId="7F52CA1D" w14:textId="47CBE827" w:rsidR="00D54FAB" w:rsidRPr="00063AA5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63AA5">
              <w:rPr>
                <w:rFonts w:cstheme="minorHAnsi"/>
                <w:sz w:val="18"/>
                <w:szCs w:val="18"/>
              </w:rPr>
              <w:t>2</w:t>
            </w:r>
            <w:r w:rsidR="00A139B6">
              <w:rPr>
                <w:rFonts w:cstheme="minorHAnsi"/>
                <w:sz w:val="18"/>
                <w:szCs w:val="18"/>
              </w:rPr>
              <w:t xml:space="preserve"> </w:t>
            </w:r>
            <w:r w:rsidRPr="00063AA5">
              <w:rPr>
                <w:rFonts w:cstheme="minorHAnsi"/>
                <w:sz w:val="18"/>
                <w:szCs w:val="18"/>
              </w:rPr>
              <w:t>doses</w:t>
            </w:r>
          </w:p>
          <w:p w14:paraId="3CDEDE8E" w14:textId="1DAF3547" w:rsidR="00D54FAB" w:rsidRPr="00063AA5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3AA5">
              <w:rPr>
                <w:rFonts w:cstheme="minorHAnsi"/>
                <w:sz w:val="18"/>
                <w:szCs w:val="18"/>
              </w:rPr>
              <w:t>≥3 doses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D0CB90A" w14:textId="5ADA9564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2FD28BF6" w14:textId="4CF158F2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C238B19" w14:textId="206B4D02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A9C2F72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54D521DF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0F8152CA" w14:textId="7E470591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7BF1F8D8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Antibody titers 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change</w:t>
            </w:r>
            <w:proofErr w:type="gramEnd"/>
          </w:p>
          <w:p w14:paraId="7661E184" w14:textId="218CF4A9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1.55 (−1.30; 3.15)</w:t>
            </w:r>
          </w:p>
          <w:p w14:paraId="6F51BCA3" w14:textId="05AD7C26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−1.06 (−2.01; 1.79)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E54" w14:textId="1E9DE56B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54FAB" w:rsidRPr="008866D9" w14:paraId="6984DD42" w14:textId="77777777" w:rsidTr="0084453A">
        <w:trPr>
          <w:trHeight w:val="594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5C99A2BE" w14:textId="77777777" w:rsidR="00D54FAB" w:rsidRPr="008866D9" w:rsidRDefault="00D54FAB" w:rsidP="00D54FA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D052C57" w14:textId="77777777" w:rsidR="00D54FAB" w:rsidRPr="008866D9" w:rsidRDefault="00D54FAB" w:rsidP="00D54FA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6DE801E7" w14:textId="77777777" w:rsidR="00D54FAB" w:rsidRPr="00063AA5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63AA5">
              <w:rPr>
                <w:rFonts w:cstheme="minorHAnsi"/>
                <w:sz w:val="18"/>
                <w:szCs w:val="18"/>
              </w:rPr>
              <w:t>1-dose (ref.)</w:t>
            </w:r>
          </w:p>
          <w:p w14:paraId="789DE0BE" w14:textId="77777777" w:rsidR="00D54FAB" w:rsidRPr="00063AA5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63AA5">
              <w:rPr>
                <w:rFonts w:cstheme="minorHAnsi"/>
                <w:sz w:val="18"/>
                <w:szCs w:val="18"/>
              </w:rPr>
              <w:t>2-doses</w:t>
            </w:r>
          </w:p>
          <w:p w14:paraId="1A82CCDD" w14:textId="5BC3D388" w:rsidR="00D54FAB" w:rsidRPr="00063AA5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063AA5">
              <w:rPr>
                <w:rFonts w:cstheme="minorHAnsi"/>
                <w:sz w:val="18"/>
                <w:szCs w:val="18"/>
              </w:rPr>
              <w:t>≥3 doses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26FA0A29" w14:textId="77777777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164927F" w14:textId="77777777" w:rsidR="00D54FAB" w:rsidRPr="008866D9" w:rsidRDefault="00D54FAB" w:rsidP="00D54F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A54F68A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5882F542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5F3B3AAE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  <w:p w14:paraId="3307B8BF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715B5D97" w14:textId="77777777" w:rsidR="00D54FAB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2E683D" w14:textId="0296E1A6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1.52 (−1.21; 2.80)</w:t>
            </w:r>
          </w:p>
          <w:p w14:paraId="4A475413" w14:textId="3261E638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−1.24 (−2.16; 1.41)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AD4" w14:textId="77777777" w:rsidR="00D54FAB" w:rsidRPr="008866D9" w:rsidRDefault="00D54FAB" w:rsidP="00D54F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7C7" w:rsidRPr="008866D9" w14:paraId="03162BC3" w14:textId="77777777" w:rsidTr="0084453A">
        <w:trPr>
          <w:trHeight w:val="458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017A9B99" w14:textId="77777777" w:rsidR="00CA37C7" w:rsidRPr="008866D9" w:rsidRDefault="00CA37C7" w:rsidP="00CA37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A255DEA" w14:textId="77777777" w:rsidR="00CA37C7" w:rsidRPr="00A05127" w:rsidRDefault="00CA37C7" w:rsidP="00CA37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>CD4% ≥ 25% at first vaccine</w:t>
            </w:r>
          </w:p>
          <w:p w14:paraId="57AFFDB2" w14:textId="0690CC5A" w:rsidR="00CA37C7" w:rsidRPr="008866D9" w:rsidRDefault="00CA37C7" w:rsidP="00CA37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>dose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5A46996" w14:textId="7BFC535C" w:rsidR="00CA37C7" w:rsidRPr="00063AA5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At least one </w:t>
            </w:r>
            <w:r w:rsidRPr="008866D9">
              <w:rPr>
                <w:rFonts w:cstheme="minorHAnsi"/>
                <w:sz w:val="18"/>
                <w:szCs w:val="18"/>
              </w:rPr>
              <w:t>vaccine dose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5F736F37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6A7E7502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05BBA60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A09B6E3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A16F93E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51B9FD47" w14:textId="7E648D12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7284EBAA" w14:textId="77777777" w:rsidR="00CA37C7" w:rsidRPr="00A05127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>1.85 (1.04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A05127">
              <w:rPr>
                <w:rFonts w:cstheme="minorHAnsi"/>
                <w:sz w:val="18"/>
                <w:szCs w:val="18"/>
              </w:rPr>
              <w:t xml:space="preserve"> 3.29)</w:t>
            </w:r>
          </w:p>
          <w:p w14:paraId="67366C53" w14:textId="7051C9F9" w:rsidR="00CA37C7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>1.43 (−1.16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A05127">
              <w:rPr>
                <w:rFonts w:cstheme="minorHAnsi"/>
                <w:sz w:val="18"/>
                <w:szCs w:val="18"/>
              </w:rPr>
              <w:t xml:space="preserve"> 2.35)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CB2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7C7" w:rsidRPr="008866D9" w14:paraId="3C1E89AE" w14:textId="77777777" w:rsidTr="0084453A">
        <w:trPr>
          <w:trHeight w:val="620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01F3E173" w14:textId="77777777" w:rsidR="00CA37C7" w:rsidRPr="008866D9" w:rsidRDefault="00CA37C7" w:rsidP="00CA37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A387592" w14:textId="5BAB1193" w:rsidR="00CA37C7" w:rsidRPr="00A968C3" w:rsidRDefault="00CA37C7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A968C3">
              <w:rPr>
                <w:rFonts w:cstheme="minorHAnsi"/>
                <w:sz w:val="18"/>
                <w:szCs w:val="18"/>
                <w:lang w:val="es-CR"/>
              </w:rPr>
              <w:t>HIV RNA (copies/</w:t>
            </w:r>
            <w:proofErr w:type="spellStart"/>
            <w:r w:rsidRPr="00A968C3">
              <w:rPr>
                <w:rFonts w:cstheme="minorHAnsi"/>
                <w:sz w:val="18"/>
                <w:szCs w:val="18"/>
                <w:lang w:val="es-CR"/>
              </w:rPr>
              <w:t>mL</w:t>
            </w:r>
            <w:proofErr w:type="spellEnd"/>
            <w:r w:rsidRPr="00A968C3">
              <w:rPr>
                <w:rFonts w:cstheme="minorHAnsi"/>
                <w:sz w:val="18"/>
                <w:szCs w:val="18"/>
                <w:lang w:val="es-CR"/>
              </w:rPr>
              <w:t>)</w:t>
            </w:r>
            <w:r>
              <w:rPr>
                <w:rFonts w:cstheme="minorHAnsi"/>
                <w:sz w:val="18"/>
                <w:szCs w:val="18"/>
                <w:lang w:val="es-CR"/>
              </w:rPr>
              <w:t xml:space="preserve"> &lt;</w:t>
            </w:r>
            <w:r w:rsidRPr="00A968C3">
              <w:rPr>
                <w:rFonts w:cstheme="minorHAnsi"/>
                <w:sz w:val="18"/>
                <w:szCs w:val="18"/>
                <w:lang w:val="es-CR"/>
              </w:rPr>
              <w:t xml:space="preserve">400 </w:t>
            </w:r>
            <w:r w:rsidR="008361FA">
              <w:rPr>
                <w:rFonts w:cstheme="minorHAnsi"/>
                <w:sz w:val="18"/>
                <w:szCs w:val="18"/>
                <w:lang w:val="es-CR"/>
              </w:rPr>
              <w:t>(</w:t>
            </w:r>
            <w:r>
              <w:rPr>
                <w:rFonts w:cstheme="minorHAnsi"/>
                <w:sz w:val="18"/>
                <w:szCs w:val="18"/>
                <w:lang w:val="es-CR"/>
              </w:rPr>
              <w:t>ref.</w:t>
            </w:r>
            <w:r w:rsidRPr="00A968C3">
              <w:rPr>
                <w:rFonts w:cstheme="minorHAnsi"/>
                <w:sz w:val="18"/>
                <w:szCs w:val="18"/>
                <w:lang w:val="es-CR"/>
              </w:rPr>
              <w:t>)</w:t>
            </w:r>
          </w:p>
          <w:p w14:paraId="69CC705D" w14:textId="77777777" w:rsidR="00CA37C7" w:rsidRDefault="00CA37C7" w:rsidP="008546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400 to &lt;1000</w:t>
            </w:r>
          </w:p>
          <w:p w14:paraId="041CA8BC" w14:textId="430D218A" w:rsidR="00CA37C7" w:rsidRPr="008866D9" w:rsidRDefault="00CA37C7" w:rsidP="008546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≥1000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5A81F15D" w14:textId="49361633" w:rsidR="00CA37C7" w:rsidRPr="00063AA5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At least one </w:t>
            </w:r>
            <w:r w:rsidRPr="008866D9">
              <w:rPr>
                <w:rFonts w:cstheme="minorHAnsi"/>
                <w:sz w:val="18"/>
                <w:szCs w:val="18"/>
              </w:rPr>
              <w:t>vaccine dose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6156F0B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F51C3A0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ECAA7AB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F8F1D17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92A6502" w14:textId="77777777" w:rsidR="008361FA" w:rsidRDefault="008361FA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5BF09F" w14:textId="4CCE15E2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46D5E77E" w14:textId="77777777" w:rsidR="008361FA" w:rsidRDefault="008361FA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F357D6" w14:textId="0A71B268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−3.70 (−8.55; −1.60)</w:t>
            </w:r>
          </w:p>
          <w:p w14:paraId="522AC194" w14:textId="0F7D64A4" w:rsidR="00CA37C7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−4.09 (−7.12; −2.34)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EFC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7C7" w:rsidRPr="008866D9" w14:paraId="5E833448" w14:textId="77777777" w:rsidTr="0084453A">
        <w:trPr>
          <w:trHeight w:val="504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</w:tcBorders>
          </w:tcPr>
          <w:p w14:paraId="18B7813C" w14:textId="77777777" w:rsidR="00CA37C7" w:rsidRPr="008866D9" w:rsidRDefault="00CA37C7" w:rsidP="00CA37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B50D864" w14:textId="7F522276" w:rsidR="00CA37C7" w:rsidRDefault="00CA37C7" w:rsidP="008546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400 to &lt;1000</w:t>
            </w:r>
          </w:p>
          <w:p w14:paraId="52E597A3" w14:textId="478A58A8" w:rsidR="00CA37C7" w:rsidRPr="008866D9" w:rsidRDefault="00CA37C7" w:rsidP="008546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≥1000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4CF734EF" w14:textId="77777777" w:rsidR="00CA37C7" w:rsidRPr="00063AA5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2B6A42B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3C4DC4F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244C8F8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3DEBF1E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356A064" w14:textId="21780731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14B89455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−2.23 (−4.61; −1.07)</w:t>
            </w:r>
          </w:p>
          <w:p w14:paraId="7D53E288" w14:textId="081F36D5" w:rsidR="00CA37C7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−2.91 (−4.72; −1.80)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32E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37C7" w:rsidRPr="008866D9" w14:paraId="4EA375FC" w14:textId="77777777" w:rsidTr="0084453A">
        <w:trPr>
          <w:trHeight w:val="50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C38C87" w14:textId="77777777" w:rsidR="00CA37C7" w:rsidRPr="008866D9" w:rsidRDefault="00CA37C7" w:rsidP="00CA37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2F2DAC6" w14:textId="0F7754DD" w:rsidR="00CA37C7" w:rsidRPr="008866D9" w:rsidRDefault="00CA37C7" w:rsidP="008361F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 xml:space="preserve">On 3+ months continuous </w:t>
            </w:r>
            <w:proofErr w:type="spellStart"/>
            <w:r w:rsidRPr="00A05127">
              <w:rPr>
                <w:rFonts w:cstheme="minorHAnsi"/>
                <w:sz w:val="18"/>
                <w:szCs w:val="18"/>
              </w:rPr>
              <w:t>cART</w:t>
            </w:r>
            <w:proofErr w:type="spellEnd"/>
            <w:r w:rsidR="008361FA">
              <w:rPr>
                <w:rFonts w:cstheme="minorHAnsi"/>
                <w:sz w:val="18"/>
                <w:szCs w:val="18"/>
              </w:rPr>
              <w:t xml:space="preserve"> </w:t>
            </w:r>
            <w:r w:rsidRPr="00A05127">
              <w:rPr>
                <w:rFonts w:cstheme="minorHAnsi"/>
                <w:sz w:val="18"/>
                <w:szCs w:val="18"/>
              </w:rPr>
              <w:t>at first vaccine dose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69BFE5EC" w14:textId="06389D83" w:rsidR="00CA37C7" w:rsidRPr="00063AA5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At least one </w:t>
            </w:r>
            <w:r w:rsidRPr="008866D9">
              <w:rPr>
                <w:rFonts w:cstheme="minorHAnsi"/>
                <w:sz w:val="18"/>
                <w:szCs w:val="18"/>
              </w:rPr>
              <w:t>vaccine dose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01E482A7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3674F412" w14:textId="77777777" w:rsidR="00CA37C7" w:rsidRPr="008866D9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FC4213F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23C3C09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44FF59A5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3BD8106B" w14:textId="131EEB7B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243C8DAD" w14:textId="77777777" w:rsidR="00CA37C7" w:rsidRPr="00A05127" w:rsidRDefault="00CA37C7" w:rsidP="00CA37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>−1.07 (−1.95; 1.71)</w:t>
            </w:r>
          </w:p>
          <w:p w14:paraId="6AFAA8F8" w14:textId="4213DDF8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5127">
              <w:rPr>
                <w:rFonts w:cstheme="minorHAnsi"/>
                <w:sz w:val="18"/>
                <w:szCs w:val="18"/>
              </w:rPr>
              <w:t>1.60 (−1.05; 2.71)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29A" w14:textId="77777777" w:rsidR="00CA37C7" w:rsidRPr="008866D9" w:rsidRDefault="00CA37C7" w:rsidP="00CA37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E315C4C" w14:textId="77777777" w:rsidR="0084453A" w:rsidRDefault="0084453A" w:rsidP="00CA37C7">
      <w:pPr>
        <w:rPr>
          <w:rFonts w:ascii="Calibri" w:hAnsi="Calibri" w:cs="Calibri"/>
          <w:color w:val="000000"/>
          <w:sz w:val="18"/>
          <w:szCs w:val="18"/>
        </w:rPr>
        <w:sectPr w:rsidR="0084453A" w:rsidSect="00E23335">
          <w:pgSz w:w="15840" w:h="12240" w:orient="landscape"/>
          <w:pgMar w:top="630" w:right="1440" w:bottom="1350" w:left="1440" w:header="270" w:footer="273" w:gutter="0"/>
          <w:cols w:space="720"/>
          <w:docGrid w:linePitch="360"/>
        </w:sectPr>
      </w:pPr>
    </w:p>
    <w:tbl>
      <w:tblPr>
        <w:tblStyle w:val="TableGrid"/>
        <w:tblW w:w="1476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18"/>
        <w:gridCol w:w="2609"/>
        <w:gridCol w:w="1260"/>
        <w:gridCol w:w="1126"/>
        <w:gridCol w:w="1214"/>
        <w:gridCol w:w="903"/>
        <w:gridCol w:w="1264"/>
        <w:gridCol w:w="1260"/>
        <w:gridCol w:w="1976"/>
        <w:gridCol w:w="1535"/>
      </w:tblGrid>
      <w:tr w:rsidR="00561FD7" w:rsidRPr="008866D9" w14:paraId="4F3E489F" w14:textId="77777777" w:rsidTr="0084453A">
        <w:trPr>
          <w:trHeight w:val="73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C892526" w14:textId="77777777" w:rsidR="00561FD7" w:rsidRPr="008866D9" w:rsidRDefault="00561FD7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7462F599" w14:textId="77777777" w:rsidR="00561FD7" w:rsidRPr="008866D9" w:rsidRDefault="00561FD7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1374E3C6" w14:textId="77777777" w:rsidR="00561FD7" w:rsidRPr="008866D9" w:rsidRDefault="00561FD7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52D9B5" w14:textId="77777777" w:rsidR="00561FD7" w:rsidRPr="008866D9" w:rsidRDefault="00561FD7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33769FC4" w14:textId="77777777" w:rsidR="00561FD7" w:rsidRPr="008866D9" w:rsidRDefault="00561FD7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DBDFB8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5622748D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02DE35D8" w14:textId="77777777" w:rsidR="00561FD7" w:rsidRPr="008866D9" w:rsidRDefault="00561FD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C4532C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03B77F34" w14:textId="77777777" w:rsidR="00561FD7" w:rsidRPr="008866D9" w:rsidRDefault="00561FD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7AB8F" w14:textId="77777777" w:rsidR="00561FD7" w:rsidRPr="008866D9" w:rsidRDefault="00561FD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9D533C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088EE6D0" w14:textId="77777777" w:rsidR="00561FD7" w:rsidRPr="008866D9" w:rsidRDefault="00561FD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96E03" w14:textId="77777777" w:rsidR="00561FD7" w:rsidRPr="008866D9" w:rsidRDefault="00561FD7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561FD7" w:rsidRPr="008866D9" w14:paraId="6972131C" w14:textId="77777777" w:rsidTr="0084453A">
        <w:trPr>
          <w:trHeight w:val="511"/>
        </w:trPr>
        <w:tc>
          <w:tcPr>
            <w:tcW w:w="873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74EC62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9D1F4D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C6B38D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E2F53F" w14:textId="74960A1D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76799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3F7E4035" w14:textId="77777777" w:rsidR="00561FD7" w:rsidRPr="008866D9" w:rsidRDefault="00561FD7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84453A" w:rsidRPr="008866D9" w14:paraId="309EEA4B" w14:textId="77777777" w:rsidTr="0084453A">
        <w:trPr>
          <w:trHeight w:val="737"/>
        </w:trPr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14:paraId="47E63505" w14:textId="77777777" w:rsidR="0084453A" w:rsidRPr="00E32E8B" w:rsidRDefault="0084453A" w:rsidP="008361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32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Denmark</w:t>
            </w:r>
          </w:p>
          <w:p w14:paraId="658CDC87" w14:textId="77777777" w:rsidR="0084453A" w:rsidRPr="008866D9" w:rsidRDefault="0084453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NCT01386164</w:t>
            </w:r>
          </w:p>
          <w:p w14:paraId="2A7305B2" w14:textId="1FDC4304" w:rsidR="0084453A" w:rsidRPr="0084453A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PEVuZE5vdGU+PENpdGU+PEF1dGhvcj5Ub2Z0PC9BdXRob3I+PFllYXI+MjAxNDwvWWVhcj48UmVj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PEVuZE5vdGU+PENpdGU+PEF1dGhvcj5Ub2Z0PC9BdXRob3I+PFllYXI+MjAxNDwvWWVhcj48UmVj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(Toft et al., 2014)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09" w:type="dxa"/>
            <w:vMerge w:val="restart"/>
            <w:tcBorders>
              <w:bottom w:val="nil"/>
            </w:tcBorders>
          </w:tcPr>
          <w:p w14:paraId="19AE4E97" w14:textId="3B0EF498" w:rsidR="0084453A" w:rsidRPr="008866D9" w:rsidRDefault="0084453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Phase </w:t>
            </w:r>
            <w:r w:rsidR="002F1528">
              <w:rPr>
                <w:rFonts w:cstheme="minorHAnsi"/>
                <w:sz w:val="18"/>
                <w:szCs w:val="18"/>
              </w:rPr>
              <w:t>IV</w:t>
            </w:r>
            <w:r w:rsidRPr="008866D9">
              <w:rPr>
                <w:rFonts w:cstheme="minorHAnsi"/>
                <w:sz w:val="18"/>
                <w:szCs w:val="18"/>
              </w:rPr>
              <w:t>, randomized, double-blind trial to compare the immunogenicity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and reactogenicity of 2vHPV and 4vHPV in HIV-infected </w:t>
            </w:r>
            <w:r w:rsidRPr="005642BE">
              <w:rPr>
                <w:rFonts w:cstheme="minorHAnsi"/>
                <w:sz w:val="18"/>
                <w:szCs w:val="18"/>
              </w:rPr>
              <w:t>adult men and</w:t>
            </w:r>
            <w:r w:rsidRPr="008866D9">
              <w:rPr>
                <w:rFonts w:cstheme="minorHAnsi"/>
                <w:sz w:val="18"/>
                <w:szCs w:val="18"/>
              </w:rPr>
              <w:t xml:space="preserve"> women.</w:t>
            </w:r>
          </w:p>
        </w:tc>
        <w:tc>
          <w:tcPr>
            <w:tcW w:w="1260" w:type="dxa"/>
            <w:tcBorders>
              <w:bottom w:val="nil"/>
            </w:tcBorders>
          </w:tcPr>
          <w:p w14:paraId="4F09B0ED" w14:textId="7F0938FD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2vHPV vs. 4vHPV</w:t>
            </w:r>
          </w:p>
        </w:tc>
        <w:tc>
          <w:tcPr>
            <w:tcW w:w="1126" w:type="dxa"/>
            <w:vMerge w:val="restart"/>
          </w:tcPr>
          <w:p w14:paraId="43017214" w14:textId="77777777" w:rsidR="0084453A" w:rsidRPr="0084453A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4453A">
              <w:rPr>
                <w:rFonts w:cstheme="minorHAnsi"/>
                <w:sz w:val="18"/>
                <w:szCs w:val="18"/>
              </w:rPr>
              <w:t xml:space="preserve">HIV+ women </w:t>
            </w:r>
          </w:p>
          <w:p w14:paraId="41D5452C" w14:textId="29824B33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4453A">
              <w:rPr>
                <w:rFonts w:cstheme="minorHAnsi"/>
                <w:sz w:val="18"/>
                <w:szCs w:val="18"/>
              </w:rPr>
              <w:t>≥18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auto"/>
          </w:tcPr>
          <w:p w14:paraId="2DCB70FE" w14:textId="068BA684" w:rsidR="0084453A" w:rsidRDefault="0084453A" w:rsidP="008361FA">
            <w:pPr>
              <w:tabs>
                <w:tab w:val="left" w:pos="332"/>
                <w:tab w:val="center" w:pos="499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vs. 15</w:t>
            </w:r>
          </w:p>
        </w:tc>
        <w:tc>
          <w:tcPr>
            <w:tcW w:w="903" w:type="dxa"/>
            <w:tcBorders>
              <w:bottom w:val="nil"/>
            </w:tcBorders>
          </w:tcPr>
          <w:p w14:paraId="367FD844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70BA891A" w14:textId="61987906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bottom w:val="nil"/>
            </w:tcBorders>
          </w:tcPr>
          <w:p w14:paraId="3167D098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3F2A9990" w14:textId="76BA22E5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bottom w:val="nil"/>
            </w:tcBorders>
          </w:tcPr>
          <w:p w14:paraId="60521189" w14:textId="5DD99690" w:rsidR="0084453A" w:rsidRPr="008866D9" w:rsidRDefault="0084453A" w:rsidP="008361FA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bottom w:val="nil"/>
            </w:tcBorders>
          </w:tcPr>
          <w:p w14:paraId="7F71F763" w14:textId="47CA4103" w:rsidR="0084453A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GMT </w:t>
            </w:r>
            <w:r w:rsidR="003164C5"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atio</w:t>
            </w:r>
          </w:p>
          <w:p w14:paraId="522C9271" w14:textId="77777777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2.98 (0.76; 11.6)</w:t>
            </w:r>
          </w:p>
          <w:p w14:paraId="4777A802" w14:textId="12FACE19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3.90 (1.05; 14.6)</w:t>
            </w:r>
          </w:p>
        </w:tc>
        <w:tc>
          <w:tcPr>
            <w:tcW w:w="1535" w:type="dxa"/>
            <w:tcBorders>
              <w:bottom w:val="nil"/>
              <w:right w:val="single" w:sz="4" w:space="0" w:color="auto"/>
            </w:tcBorders>
          </w:tcPr>
          <w:p w14:paraId="54753C80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453A" w:rsidRPr="008866D9" w14:paraId="11AC49DC" w14:textId="77777777" w:rsidTr="0084453A">
        <w:trPr>
          <w:trHeight w:val="459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514F1D50" w14:textId="77777777" w:rsidR="0084453A" w:rsidRPr="00E32E8B" w:rsidRDefault="0084453A" w:rsidP="008361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nil"/>
              <w:bottom w:val="nil"/>
            </w:tcBorders>
          </w:tcPr>
          <w:p w14:paraId="632467EB" w14:textId="77777777" w:rsidR="0084453A" w:rsidRPr="008866D9" w:rsidRDefault="0084453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6B384C1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14:paraId="2FF8A68C" w14:textId="77777777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A18CE" w14:textId="77777777" w:rsidR="0084453A" w:rsidRDefault="0084453A" w:rsidP="008361FA">
            <w:pPr>
              <w:tabs>
                <w:tab w:val="left" w:pos="332"/>
                <w:tab w:val="center" w:pos="499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14:paraId="3AC14EC7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11368FC6" w14:textId="24F7FCE4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753658FF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1012613" w14:textId="58AD6D13" w:rsidR="0084453A" w:rsidRPr="008866D9" w:rsidRDefault="0084453A" w:rsidP="008361FA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103E5F3A" w14:textId="77777777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3.93 (1.02; 15.2) </w:t>
            </w:r>
          </w:p>
          <w:p w14:paraId="641E6F0E" w14:textId="43D7E812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6.02 (1.05; 14.6)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76936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453A" w:rsidRPr="008866D9" w14:paraId="6E994590" w14:textId="77777777" w:rsidTr="0084453A">
        <w:trPr>
          <w:trHeight w:val="459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25D24521" w14:textId="77777777" w:rsidR="0084453A" w:rsidRPr="00E32E8B" w:rsidRDefault="0084453A" w:rsidP="008361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nil"/>
              <w:bottom w:val="nil"/>
            </w:tcBorders>
          </w:tcPr>
          <w:p w14:paraId="0EB2C8D3" w14:textId="77777777" w:rsidR="0084453A" w:rsidRPr="008866D9" w:rsidRDefault="0084453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BCF0537" w14:textId="4CEED6A0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2vHPV vs. 4vHPV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01AC9B09" w14:textId="77777777" w:rsidR="0084453A" w:rsidRPr="0084453A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4453A">
              <w:rPr>
                <w:rFonts w:cstheme="minorHAnsi"/>
                <w:sz w:val="18"/>
                <w:szCs w:val="18"/>
              </w:rPr>
              <w:t xml:space="preserve">HIV+ men </w:t>
            </w:r>
          </w:p>
          <w:p w14:paraId="50080285" w14:textId="55C452C1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4453A">
              <w:rPr>
                <w:rFonts w:cstheme="minorHAnsi"/>
                <w:sz w:val="18"/>
                <w:szCs w:val="18"/>
              </w:rPr>
              <w:t>≥18</w:t>
            </w: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585C0" w14:textId="67A78F94" w:rsidR="0084453A" w:rsidRDefault="0084453A" w:rsidP="008361FA">
            <w:pPr>
              <w:tabs>
                <w:tab w:val="left" w:pos="332"/>
                <w:tab w:val="center" w:pos="499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 vs. 31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</w:tcPr>
          <w:p w14:paraId="223C0CF7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11F90400" w14:textId="74CA1E4B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</w:tcPr>
          <w:p w14:paraId="08F916CA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191B2109" w14:textId="56EBFA74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0CF101D" w14:textId="35F42163" w:rsidR="0084453A" w:rsidRPr="008866D9" w:rsidRDefault="0084453A" w:rsidP="008361FA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62AA0B10" w14:textId="71B1A65B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Pr="008866D9">
              <w:rPr>
                <w:rFonts w:cstheme="minorHAnsi"/>
                <w:sz w:val="18"/>
                <w:szCs w:val="18"/>
              </w:rPr>
              <w:t xml:space="preserve">o difference in GMTs 2vHPV </w:t>
            </w:r>
            <w:r>
              <w:rPr>
                <w:rFonts w:cstheme="minorHAnsi"/>
                <w:sz w:val="18"/>
                <w:szCs w:val="18"/>
              </w:rPr>
              <w:t>vs</w:t>
            </w:r>
            <w:r w:rsidRPr="008866D9">
              <w:rPr>
                <w:rFonts w:cstheme="minorHAnsi"/>
                <w:sz w:val="18"/>
                <w:szCs w:val="18"/>
              </w:rPr>
              <w:t xml:space="preserve"> 4vHPV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47F7A1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775F8C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453A" w:rsidRPr="008866D9" w14:paraId="496B85F8" w14:textId="77777777" w:rsidTr="0084453A">
        <w:trPr>
          <w:trHeight w:val="459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06CA94" w14:textId="77777777" w:rsidR="0084453A" w:rsidRPr="00E32E8B" w:rsidRDefault="0084453A" w:rsidP="008361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nil"/>
              <w:bottom w:val="single" w:sz="4" w:space="0" w:color="auto"/>
            </w:tcBorders>
          </w:tcPr>
          <w:p w14:paraId="0D966E1B" w14:textId="77777777" w:rsidR="0084453A" w:rsidRPr="008866D9" w:rsidRDefault="0084453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F0AA938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370AB804" w14:textId="77777777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22FCB" w14:textId="77777777" w:rsidR="0084453A" w:rsidRDefault="0084453A" w:rsidP="008361FA">
            <w:pPr>
              <w:tabs>
                <w:tab w:val="left" w:pos="332"/>
                <w:tab w:val="center" w:pos="499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14:paraId="2EF3BE05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53305D61" w14:textId="57CD9A2F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017B3BE4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FB551A6" w14:textId="05A0EB26" w:rsidR="0084453A" w:rsidRPr="008866D9" w:rsidRDefault="0084453A" w:rsidP="008361FA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0969BDC4" w14:textId="77777777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4.54 (2.15; 9.59)</w:t>
            </w:r>
          </w:p>
          <w:p w14:paraId="1A0A3383" w14:textId="38A1BB15" w:rsidR="0084453A" w:rsidRPr="008866D9" w:rsidRDefault="0084453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3.55 (1.48; 8.53)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66DE51" w14:textId="77777777" w:rsidR="0084453A" w:rsidRPr="008866D9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34DE7194" w14:textId="77777777" w:rsidTr="0084453A">
        <w:trPr>
          <w:trHeight w:val="45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67E70C" w14:textId="77777777" w:rsidR="008361FA" w:rsidRPr="00E32E8B" w:rsidRDefault="008361FA" w:rsidP="008361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32E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United States, Puerto Rico </w:t>
            </w:r>
          </w:p>
          <w:p w14:paraId="7E1766DC" w14:textId="77777777" w:rsidR="008361FA" w:rsidRPr="00E32E8B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t>NCT00710593</w:t>
            </w:r>
          </w:p>
          <w:p w14:paraId="62D20C44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PEVuZE5vdGU+PENpdGU+PEF1dGhvcj5LYWhuPC9BdXRob3I+PFllYXI+MjAxMzwvWWVhcj48UmVj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==
</w:fldData>
              </w:fldChar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PEVuZE5vdGU+PENpdGU+PEF1dGhvcj5LYWhuPC9BdXRob3I+PFllYXI+MjAxMzwvWWVhcj48UmVj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==
</w:fldData>
              </w:fldChar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E32E8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(Kahn et al., 2013)</w:t>
            </w:r>
            <w:r w:rsidRPr="00E32E8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  <w:p w14:paraId="5F8DCA06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5D8C31D4" w14:textId="352CE91B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Phase </w:t>
            </w:r>
            <w:r w:rsidR="002F1528">
              <w:rPr>
                <w:rFonts w:cstheme="minorHAnsi"/>
                <w:sz w:val="18"/>
                <w:szCs w:val="18"/>
              </w:rPr>
              <w:t>II</w:t>
            </w:r>
            <w:r w:rsidRPr="008866D9">
              <w:rPr>
                <w:rFonts w:cstheme="minorHAnsi"/>
                <w:sz w:val="18"/>
                <w:szCs w:val="18"/>
              </w:rPr>
              <w:t>, open-label, multicenter trial to evaluate the immunogenicity and safety of 4vHPV vaccine in HIV-infected young women.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B1C6E6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622874BE" w14:textId="16F7828F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2F1528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66607033" w14:textId="45137B5C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17704633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Women </w:t>
            </w:r>
          </w:p>
          <w:p w14:paraId="1CBD3ABB" w14:textId="4941DAD5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16-23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50214" w14:textId="77777777" w:rsidR="008361FA" w:rsidRPr="008866D9" w:rsidRDefault="008361FA" w:rsidP="008361FA">
            <w:pPr>
              <w:tabs>
                <w:tab w:val="left" w:pos="332"/>
                <w:tab w:val="center" w:pos="499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ab/>
              <w:t>99</w:t>
            </w:r>
          </w:p>
          <w:p w14:paraId="2282E87C" w14:textId="69DDBE43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(69 not ART; 30 ART)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131D9AA4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71C244E4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AD8FA0F" w14:textId="77777777" w:rsidR="008361FA" w:rsidRPr="008866D9" w:rsidRDefault="008361FA" w:rsidP="008361FA">
            <w:pPr>
              <w:rPr>
                <w:rFonts w:cstheme="minorHAnsi"/>
                <w:sz w:val="18"/>
                <w:szCs w:val="18"/>
              </w:rPr>
            </w:pPr>
          </w:p>
          <w:p w14:paraId="44D9CB53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A0997" w14:textId="70FE1CF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Mean GMT</w:t>
            </w:r>
            <w:r>
              <w:rPr>
                <w:rFonts w:cstheme="minorHAnsi"/>
                <w:sz w:val="18"/>
                <w:szCs w:val="18"/>
              </w:rPr>
              <w:t xml:space="preserve"> (PP)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1F6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2EC8E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6AB9A6CB" w14:textId="77777777" w:rsidTr="0084453A">
        <w:trPr>
          <w:trHeight w:val="459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62B9BC49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nil"/>
            </w:tcBorders>
          </w:tcPr>
          <w:p w14:paraId="0A792379" w14:textId="605FAA14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non-ART group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6452A276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512F69F9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015EE2" w14:textId="6C1A274E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2508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</w:tcPr>
          <w:p w14:paraId="06A1CD63" w14:textId="26F8FC0E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</w:tcPr>
          <w:p w14:paraId="38EA666D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0850F4CF" w14:textId="13682610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4CC5243" w14:textId="1D88EBB6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4D7C9C7F" w14:textId="28C76BED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2393 (1252; 3534)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C8AE7" w14:textId="05842F8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5089">
              <w:rPr>
                <w:rFonts w:cstheme="minorHAnsi"/>
                <w:sz w:val="18"/>
                <w:szCs w:val="18"/>
              </w:rPr>
              <w:t>96.4 (81.7; 99.9)</w:t>
            </w:r>
          </w:p>
        </w:tc>
      </w:tr>
      <w:tr w:rsidR="008361FA" w:rsidRPr="008866D9" w14:paraId="02A46880" w14:textId="77777777" w:rsidTr="0084453A">
        <w:trPr>
          <w:trHeight w:val="386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2E7349D8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17E4C122" w14:textId="3B200C02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ART group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DD1EAC7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9289B53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</w:tcPr>
          <w:p w14:paraId="65DBA07B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5A88D03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1E368F5F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E26FCD7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28BE88F7" w14:textId="57798AE2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5046 (2338; 7755) 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14:paraId="309942CC" w14:textId="6CD1D7FD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5089">
              <w:rPr>
                <w:rFonts w:cstheme="minorHAnsi"/>
                <w:sz w:val="18"/>
                <w:szCs w:val="18"/>
              </w:rPr>
              <w:t>100 (75.3; 100.0)</w:t>
            </w:r>
          </w:p>
        </w:tc>
      </w:tr>
      <w:tr w:rsidR="008361FA" w:rsidRPr="008866D9" w14:paraId="7CA833DC" w14:textId="77777777" w:rsidTr="0084453A">
        <w:trPr>
          <w:trHeight w:val="513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16A7E4BC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41FEAC21" w14:textId="49580796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Historical comparison (negative for all 4vHPV types)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21E51C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034B07D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</w:tcPr>
          <w:p w14:paraId="406379C9" w14:textId="5127D6F0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2508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52508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343EDB5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200322DB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35CE6D4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0E10207F" w14:textId="006DA00A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3892 (3324; 4558)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14:paraId="1BBB5492" w14:textId="08A153DD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5089">
              <w:rPr>
                <w:rFonts w:cstheme="minorHAnsi"/>
                <w:sz w:val="18"/>
                <w:szCs w:val="18"/>
              </w:rPr>
              <w:t>100 (--)</w:t>
            </w:r>
          </w:p>
        </w:tc>
      </w:tr>
      <w:tr w:rsidR="008361FA" w:rsidRPr="008866D9" w14:paraId="150D10D7" w14:textId="77777777" w:rsidTr="0084453A">
        <w:trPr>
          <w:trHeight w:val="360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676AB69F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3ECEA2D" w14:textId="301AE98E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non-ART group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2E06FD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72FDE2D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</w:tcPr>
          <w:p w14:paraId="326B5856" w14:textId="63C6E350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525089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B28BBF9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44C02C67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B74494E" w14:textId="7D0A1952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572CFFAA" w14:textId="077A5478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463 (247; 679)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14:paraId="7458FDC9" w14:textId="7B072A3A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92.3 (79.1; 98.4)</w:t>
            </w:r>
          </w:p>
        </w:tc>
      </w:tr>
      <w:tr w:rsidR="008361FA" w:rsidRPr="008866D9" w14:paraId="10C67030" w14:textId="77777777" w:rsidTr="0084453A">
        <w:trPr>
          <w:trHeight w:val="323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4EA4BAB0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209AE435" w14:textId="5CEBDA78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ART group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3178CD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1F44F7B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</w:tcPr>
          <w:p w14:paraId="6499D0A9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BE6DF53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14:paraId="63125DA0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29EA14F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2A9F39E7" w14:textId="5F2920E8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979 (302; 1655)</w:t>
            </w:r>
          </w:p>
        </w:tc>
        <w:tc>
          <w:tcPr>
            <w:tcW w:w="1535" w:type="dxa"/>
            <w:tcBorders>
              <w:top w:val="nil"/>
              <w:bottom w:val="nil"/>
              <w:right w:val="single" w:sz="4" w:space="0" w:color="auto"/>
            </w:tcBorders>
          </w:tcPr>
          <w:p w14:paraId="397D2377" w14:textId="47E05306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(79.4; 100.0)</w:t>
            </w:r>
          </w:p>
        </w:tc>
      </w:tr>
      <w:tr w:rsidR="008361FA" w:rsidRPr="008866D9" w14:paraId="3AA3AEF9" w14:textId="77777777" w:rsidTr="0084453A">
        <w:trPr>
          <w:trHeight w:val="459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465801" w14:textId="77777777" w:rsidR="008361FA" w:rsidRPr="008866D9" w:rsidRDefault="008361FA" w:rsidP="008361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</w:tcPr>
          <w:p w14:paraId="15AAF881" w14:textId="03DDF8DB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Historical comparison (negative for all 4vHPV types)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B0C340B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7E357943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79F56D" w14:textId="75A09DB5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267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14:paraId="35C93AA1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03DAF8C6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28685F2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7DCD495C" w14:textId="2DCF12C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801 (694; 925)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45452" w14:textId="7C10370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100 (--)</w:t>
            </w:r>
          </w:p>
        </w:tc>
      </w:tr>
      <w:tr w:rsidR="008361FA" w:rsidRPr="0064644E" w14:paraId="69965965" w14:textId="77777777" w:rsidTr="0084453A">
        <w:trPr>
          <w:trHeight w:val="944"/>
        </w:trPr>
        <w:tc>
          <w:tcPr>
            <w:tcW w:w="1618" w:type="dxa"/>
            <w:vMerge w:val="restart"/>
            <w:tcBorders>
              <w:left w:val="single" w:sz="4" w:space="0" w:color="auto"/>
              <w:bottom w:val="nil"/>
            </w:tcBorders>
          </w:tcPr>
          <w:p w14:paraId="49F3EFD7" w14:textId="77777777" w:rsidR="008361FA" w:rsidRPr="00555AE4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5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United States, Puerto Rico, Brazil, South Africa</w:t>
            </w:r>
          </w:p>
          <w:p w14:paraId="2E44DA75" w14:textId="77777777" w:rsidR="008361FA" w:rsidRPr="00555AE4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t>NCT00604175</w:t>
            </w:r>
          </w:p>
          <w:p w14:paraId="227D7BB2" w14:textId="77777777" w:rsidR="008361FA" w:rsidRPr="00555AE4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PEVuZE5vdGU+PENpdGU+PEF1dGhvcj5Lb2ppYzwvQXV0aG9yPjxZZWFyPjIwMTQ8L1llYXI+PFJl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</w:fldData>
              </w:fldChar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PEVuZE5vdGU+PENpdGU+PEF1dGhvcj5Lb2ppYzwvQXV0aG9yPjxZZWFyPjIwMTQ8L1llYXI+PFJl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</w:fldData>
              </w:fldChar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t>(Kojic et al., 2014)</w:t>
            </w: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09" w:type="dxa"/>
            <w:vMerge w:val="restart"/>
            <w:tcBorders>
              <w:bottom w:val="nil"/>
            </w:tcBorders>
          </w:tcPr>
          <w:p w14:paraId="42FF1030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Phase II, </w:t>
            </w:r>
            <w:proofErr w:type="gramStart"/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open-label</w:t>
            </w:r>
            <w:proofErr w:type="gramEnd"/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</w:p>
          <w:p w14:paraId="4E1CE7F0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single-arm study with stratification by CD4+ cell count to assess the immunogenicity and safety of the 4vHPV vaccine.</w:t>
            </w:r>
          </w:p>
        </w:tc>
        <w:tc>
          <w:tcPr>
            <w:tcW w:w="1260" w:type="dxa"/>
            <w:tcBorders>
              <w:bottom w:val="nil"/>
            </w:tcBorders>
          </w:tcPr>
          <w:p w14:paraId="45FACE9C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41D50A24" w14:textId="305861F2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</w:t>
            </w:r>
            <w:r w:rsidR="00324CC9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>doses</w:t>
            </w:r>
          </w:p>
          <w:p w14:paraId="24F2EE42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6M)</w:t>
            </w:r>
          </w:p>
        </w:tc>
        <w:tc>
          <w:tcPr>
            <w:tcW w:w="1126" w:type="dxa"/>
            <w:tcBorders>
              <w:bottom w:val="nil"/>
            </w:tcBorders>
          </w:tcPr>
          <w:p w14:paraId="16AB1207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Women</w:t>
            </w:r>
          </w:p>
          <w:p w14:paraId="3BDF44ED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13-45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14:paraId="7F63FC47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319</w:t>
            </w:r>
          </w:p>
          <w:p w14:paraId="39D23B3C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513747FC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67</w:t>
            </w:r>
          </w:p>
          <w:p w14:paraId="50D16A8F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  <w:p w14:paraId="0CF1CBE4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3327986F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10FB36B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2262C23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C1E0F2" w14:textId="77777777" w:rsidR="008361FA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DF6E65" w14:textId="77777777" w:rsidR="008361FA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9AE14C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7BC1FAD2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</w:tcPr>
          <w:p w14:paraId="5BC03ECD" w14:textId="77777777" w:rsidR="008361FA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3629B1" w14:textId="29189ABC" w:rsidR="008361FA" w:rsidRPr="0064644E" w:rsidRDefault="0084453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PP</w:t>
            </w:r>
          </w:p>
          <w:p w14:paraId="2DEA68BB" w14:textId="77777777" w:rsidR="008361FA" w:rsidRPr="0064644E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44E">
              <w:rPr>
                <w:rFonts w:cstheme="minorHAnsi"/>
                <w:sz w:val="18"/>
                <w:szCs w:val="18"/>
              </w:rPr>
              <w:t>98.5 (92.0; 100)</w:t>
            </w:r>
          </w:p>
          <w:p w14:paraId="14C0AA79" w14:textId="77777777" w:rsidR="008361FA" w:rsidRPr="0064644E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44E">
              <w:rPr>
                <w:rFonts w:cstheme="minorHAnsi"/>
                <w:sz w:val="18"/>
                <w:szCs w:val="18"/>
              </w:rPr>
              <w:t>98.2 (90.4; 100)</w:t>
            </w:r>
          </w:p>
          <w:p w14:paraId="3E58A3F2" w14:textId="77777777" w:rsidR="008361FA" w:rsidRPr="0064644E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44E">
              <w:rPr>
                <w:rFonts w:cstheme="minorHAnsi"/>
                <w:sz w:val="18"/>
                <w:szCs w:val="18"/>
              </w:rPr>
              <w:t>92.9 (82.7; 98.0)</w:t>
            </w:r>
          </w:p>
        </w:tc>
      </w:tr>
      <w:tr w:rsidR="008361FA" w:rsidRPr="0064644E" w14:paraId="3E004706" w14:textId="77777777" w:rsidTr="0084453A">
        <w:trPr>
          <w:trHeight w:val="53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7F079C4" w14:textId="77777777" w:rsidR="008361FA" w:rsidRPr="00555AE4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nil"/>
              <w:bottom w:val="single" w:sz="4" w:space="0" w:color="auto"/>
            </w:tcBorders>
          </w:tcPr>
          <w:p w14:paraId="6F7C3AA1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BE217F2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7BBD504A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28BE1B9F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78</w:t>
            </w:r>
          </w:p>
          <w:p w14:paraId="20367C9A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</w:t>
            </w:r>
          </w:p>
          <w:p w14:paraId="6556F19D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38013C9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7383FA9B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931FE6D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DFA67A5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329" w14:textId="77777777" w:rsidR="008361FA" w:rsidRPr="0064644E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44E">
              <w:rPr>
                <w:rFonts w:cstheme="minorHAnsi"/>
                <w:sz w:val="18"/>
                <w:szCs w:val="18"/>
              </w:rPr>
              <w:t>91.0 (82.4; 96.3)</w:t>
            </w:r>
          </w:p>
          <w:p w14:paraId="34225615" w14:textId="77777777" w:rsidR="008361FA" w:rsidRPr="0064644E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44E">
              <w:rPr>
                <w:rFonts w:cstheme="minorHAnsi"/>
                <w:sz w:val="18"/>
                <w:szCs w:val="18"/>
              </w:rPr>
              <w:t>84.5 (74.0; 92.0)</w:t>
            </w:r>
          </w:p>
          <w:p w14:paraId="244D2139" w14:textId="77777777" w:rsidR="008361FA" w:rsidRPr="0064644E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644E">
              <w:rPr>
                <w:rFonts w:cstheme="minorHAnsi"/>
                <w:sz w:val="18"/>
                <w:szCs w:val="18"/>
              </w:rPr>
              <w:t>75.4 (62.7; 85.5)</w:t>
            </w:r>
          </w:p>
        </w:tc>
      </w:tr>
      <w:tr w:rsidR="008361FA" w:rsidRPr="008866D9" w14:paraId="630D93AB" w14:textId="77777777" w:rsidTr="0084453A">
        <w:trPr>
          <w:trHeight w:val="863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</w:tcBorders>
          </w:tcPr>
          <w:p w14:paraId="2BB17750" w14:textId="77777777" w:rsidR="008361FA" w:rsidRPr="00555AE4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62537A3B" w14:textId="77777777" w:rsidR="0084453A" w:rsidRDefault="0084453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23B1280" w14:textId="2FF4EDCC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&gt;350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3F419B8E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CD4 201–350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52F9755F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CD4 </w:t>
            </w:r>
            <w:r w:rsidRPr="008866D9">
              <w:rPr>
                <w:rFonts w:cstheme="minorHAnsi" w:hint="eastAsia"/>
                <w:sz w:val="18"/>
                <w:szCs w:val="18"/>
              </w:rPr>
              <w:t>≤</w:t>
            </w:r>
            <w:r w:rsidRPr="008866D9">
              <w:rPr>
                <w:rFonts w:cstheme="minorHAnsi"/>
                <w:sz w:val="18"/>
                <w:szCs w:val="18"/>
              </w:rPr>
              <w:t>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7188EBC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1428983E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465431C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6BCC790A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</w:t>
            </w:r>
          </w:p>
          <w:p w14:paraId="1E4C55D1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</w:p>
          <w:p w14:paraId="7184FD07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15EBE809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163169B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00B1D0D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0A5EB3A" w14:textId="77777777" w:rsidR="008361FA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3DD41B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26A" w14:textId="77777777" w:rsidR="008361FA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ITT </w:t>
            </w:r>
          </w:p>
          <w:p w14:paraId="6DA6A7D8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1200 (871; 1654)</w:t>
            </w:r>
          </w:p>
          <w:p w14:paraId="2D81F36B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1117 (746; 1672)</w:t>
            </w:r>
          </w:p>
          <w:p w14:paraId="6D6423B7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571 (328; 994)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723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61FA" w:rsidRPr="008866D9" w14:paraId="07F4AE22" w14:textId="77777777" w:rsidTr="0084453A">
        <w:trPr>
          <w:trHeight w:val="6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E6EBAD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27EC1C8C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&gt;350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280FF264" w14:textId="77777777" w:rsidR="008361FA" w:rsidRPr="008866D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CD4 201–350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06D29D67" w14:textId="77777777" w:rsidR="008361FA" w:rsidRPr="00525089" w:rsidRDefault="008361FA" w:rsidP="008361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CD4 </w:t>
            </w:r>
            <w:r w:rsidRPr="008866D9">
              <w:rPr>
                <w:rFonts w:cstheme="minorHAnsi" w:hint="eastAsia"/>
                <w:sz w:val="18"/>
                <w:szCs w:val="18"/>
              </w:rPr>
              <w:t>≤</w:t>
            </w:r>
            <w:r w:rsidRPr="008866D9">
              <w:rPr>
                <w:rFonts w:cstheme="minorHAnsi"/>
                <w:sz w:val="18"/>
                <w:szCs w:val="18"/>
              </w:rPr>
              <w:t>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8ED3F4D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20A2405F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0B8C365C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</w:t>
            </w:r>
          </w:p>
          <w:p w14:paraId="1D0E2397" w14:textId="77777777" w:rsidR="008361FA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</w:p>
          <w:p w14:paraId="42782C3A" w14:textId="77777777" w:rsidR="008361FA" w:rsidRPr="008866D9" w:rsidRDefault="008361FA" w:rsidP="008361F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174574C8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5E9DC99D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64C6546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515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175 (126; 243)</w:t>
            </w:r>
          </w:p>
          <w:p w14:paraId="7EF39A9F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171 (115; 255)</w:t>
            </w:r>
          </w:p>
          <w:p w14:paraId="627FB75A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94 (59; 149)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F9F" w14:textId="77777777" w:rsidR="008361FA" w:rsidRPr="008866D9" w:rsidRDefault="008361FA" w:rsidP="008361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8A48D81" w14:textId="15738CF7" w:rsidR="00854686" w:rsidRDefault="00854686" w:rsidP="00561FD7">
      <w:pPr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CF3A63E" w14:textId="01B8F55A" w:rsidR="00854686" w:rsidRDefault="00854686" w:rsidP="00561FD7">
      <w:pPr>
        <w:rPr>
          <w:rFonts w:ascii="Calibri" w:hAnsi="Calibri" w:cs="Calibri"/>
          <w:b/>
          <w:bCs/>
          <w:color w:val="000000"/>
          <w:sz w:val="18"/>
          <w:szCs w:val="18"/>
        </w:rPr>
      </w:pPr>
    </w:p>
    <w:tbl>
      <w:tblPr>
        <w:tblStyle w:val="TableGrid"/>
        <w:tblW w:w="147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2610"/>
        <w:gridCol w:w="1260"/>
        <w:gridCol w:w="1126"/>
        <w:gridCol w:w="1214"/>
        <w:gridCol w:w="905"/>
        <w:gridCol w:w="1264"/>
        <w:gridCol w:w="1260"/>
        <w:gridCol w:w="1976"/>
        <w:gridCol w:w="1535"/>
      </w:tblGrid>
      <w:tr w:rsidR="00A81386" w:rsidRPr="008866D9" w14:paraId="3DFAD631" w14:textId="77777777" w:rsidTr="0084453A">
        <w:trPr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21CC538" w14:textId="77777777" w:rsidR="00A81386" w:rsidRPr="008866D9" w:rsidRDefault="00A81386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Location</w:t>
            </w:r>
          </w:p>
          <w:p w14:paraId="64C6D746" w14:textId="77777777" w:rsidR="00A81386" w:rsidRPr="008866D9" w:rsidRDefault="00A81386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3B3D81C8" w14:textId="77777777" w:rsidR="00A81386" w:rsidRPr="008866D9" w:rsidRDefault="00A81386" w:rsidP="009808FE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A897F8" w14:textId="77777777" w:rsidR="00A81386" w:rsidRPr="008866D9" w:rsidRDefault="00A81386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7BDAD56A" w14:textId="77777777" w:rsidR="00A81386" w:rsidRPr="008866D9" w:rsidRDefault="00A81386" w:rsidP="009808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3A38EC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75A6817C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0FC26464" w14:textId="77777777" w:rsidR="00A81386" w:rsidRPr="008866D9" w:rsidRDefault="00A81386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920B00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10BCBB19" w14:textId="77777777" w:rsidR="00A81386" w:rsidRPr="008866D9" w:rsidRDefault="00A81386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62551F" w14:textId="77777777" w:rsidR="00A81386" w:rsidRPr="008866D9" w:rsidRDefault="00A81386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685216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63220F4D" w14:textId="77777777" w:rsidR="00A81386" w:rsidRPr="008866D9" w:rsidRDefault="00A81386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1D9BC" w14:textId="77777777" w:rsidR="00A81386" w:rsidRPr="008866D9" w:rsidRDefault="00A81386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A81386" w:rsidRPr="008866D9" w14:paraId="207869A7" w14:textId="77777777" w:rsidTr="0084453A">
        <w:trPr>
          <w:trHeight w:val="368"/>
        </w:trPr>
        <w:tc>
          <w:tcPr>
            <w:tcW w:w="873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AF7E7EC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4F75">
              <w:rPr>
                <w:rFonts w:cstheme="minorHAnsi"/>
                <w:b/>
                <w:bCs/>
                <w:sz w:val="20"/>
                <w:szCs w:val="20"/>
              </w:rPr>
              <w:t>Immunogenicity endpoint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92591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Assay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732DE6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B4C512" w14:textId="49B24B05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GMT (95% CI)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90866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Seroconversion</w:t>
            </w:r>
          </w:p>
          <w:p w14:paraId="69C4081E" w14:textId="77777777" w:rsidR="00A81386" w:rsidRPr="008866D9" w:rsidRDefault="00A81386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% (95% CI)</w:t>
            </w:r>
          </w:p>
        </w:tc>
      </w:tr>
      <w:tr w:rsidR="00562E25" w:rsidRPr="008866D9" w14:paraId="7A49411E" w14:textId="77777777" w:rsidTr="0084453A">
        <w:trPr>
          <w:trHeight w:val="98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</w:tcBorders>
          </w:tcPr>
          <w:p w14:paraId="553E9210" w14:textId="77777777" w:rsidR="00562E25" w:rsidRPr="00555AE4" w:rsidRDefault="00562E25" w:rsidP="00562E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55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United States, Puerto Rico, Brazil, South Africa</w:t>
            </w:r>
          </w:p>
          <w:p w14:paraId="5C7644C8" w14:textId="77777777" w:rsidR="00562E25" w:rsidRPr="00555AE4" w:rsidRDefault="00562E25" w:rsidP="00562E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55AE4">
              <w:rPr>
                <w:rFonts w:ascii="Calibri" w:hAnsi="Calibri" w:cs="Calibri"/>
                <w:color w:val="000000"/>
                <w:sz w:val="18"/>
                <w:szCs w:val="18"/>
              </w:rPr>
              <w:t>NCT00604175</w:t>
            </w:r>
          </w:p>
          <w:p w14:paraId="5FED9AAA" w14:textId="5FC46F41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PEVuZE5vdGU+PENpdGU+PEF1dGhvcj5DZXNwZWRlczwvQXV0aG9yPjxZZWFyPjIwMTg8L1llYXI+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</w:fldData>
              </w:fldCha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PEVuZE5vdGU+PENpdGU+PEF1dGhvcj5DZXNwZWRlczwvQXV0aG9yPjxZZWFyPjIwMTg8L1llYXI+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</w:fldData>
              </w:fldCha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8866D9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(Cespedes et al., 2018)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1014EA23" w14:textId="09E32950" w:rsidR="00562E25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562E25">
              <w:rPr>
                <w:rFonts w:cstheme="minorHAnsi"/>
                <w:sz w:val="18"/>
                <w:szCs w:val="18"/>
              </w:rPr>
              <w:t>ustained seropositivity</w:t>
            </w:r>
            <w:r w:rsidR="000E06D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C1BA8B" w14:textId="77777777" w:rsidR="000E06DC" w:rsidRPr="008866D9" w:rsidRDefault="000E06DC" w:rsidP="000E06D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&gt;350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481E614E" w14:textId="77777777" w:rsidR="000E06DC" w:rsidRPr="008866D9" w:rsidRDefault="000E06DC" w:rsidP="000E06D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CD4 201–350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39536358" w14:textId="50E62CD6" w:rsidR="00562E25" w:rsidRPr="008866D9" w:rsidRDefault="000E06DC" w:rsidP="000E06D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CD4 </w:t>
            </w:r>
            <w:r w:rsidRPr="008866D9">
              <w:rPr>
                <w:rFonts w:cstheme="minorHAnsi" w:hint="eastAsia"/>
                <w:sz w:val="18"/>
                <w:szCs w:val="18"/>
              </w:rPr>
              <w:t>≤</w:t>
            </w:r>
            <w:r w:rsidRPr="008866D9">
              <w:rPr>
                <w:rFonts w:cstheme="minorHAnsi"/>
                <w:sz w:val="18"/>
                <w:szCs w:val="18"/>
              </w:rPr>
              <w:t>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F16FCE9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3FF15D99" w14:textId="77777777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29A08017" w14:textId="50B7A807" w:rsidR="00562E25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D5EAD1A" w14:textId="7791BF3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48688C89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04238183" w14:textId="6DE43118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268BBB6" w14:textId="77777777" w:rsidR="00562E25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6187C9" w14:textId="5938C84B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  <w:p w14:paraId="612C2181" w14:textId="2952E88F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750E446D" w14:textId="098D561C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61DF34" w14:textId="4EDAA948" w:rsidR="00562E25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59D1BBA" w14:textId="77777777" w:rsidR="0021052D" w:rsidRDefault="0021052D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D4DF5D" w14:textId="00416567" w:rsidR="000E06DC" w:rsidRPr="008866D9" w:rsidRDefault="00562E25" w:rsidP="000E06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95.2 (86.5; 99.0)</w:t>
            </w:r>
            <w:r w:rsidR="000E06DC" w:rsidRPr="008866D9">
              <w:rPr>
                <w:rFonts w:cstheme="minorHAnsi"/>
                <w:sz w:val="18"/>
                <w:szCs w:val="18"/>
              </w:rPr>
              <w:t xml:space="preserve"> 87.7 (76.3; 94.9)</w:t>
            </w:r>
          </w:p>
          <w:p w14:paraId="3F63FF63" w14:textId="47A3C271" w:rsidR="00562E25" w:rsidRPr="008866D9" w:rsidRDefault="000E06DC" w:rsidP="000E06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85.5 (73.3; 93.5)</w:t>
            </w:r>
          </w:p>
        </w:tc>
      </w:tr>
      <w:tr w:rsidR="00562E25" w:rsidRPr="008866D9" w14:paraId="74E558F8" w14:textId="77777777" w:rsidTr="0084453A">
        <w:trPr>
          <w:trHeight w:val="630"/>
        </w:trPr>
        <w:tc>
          <w:tcPr>
            <w:tcW w:w="1620" w:type="dxa"/>
            <w:vMerge/>
            <w:tcBorders>
              <w:left w:val="single" w:sz="4" w:space="0" w:color="auto"/>
              <w:bottom w:val="nil"/>
            </w:tcBorders>
          </w:tcPr>
          <w:p w14:paraId="063C20C3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A222BC6" w14:textId="77777777" w:rsidR="000E06DC" w:rsidRPr="008866D9" w:rsidRDefault="000E06DC" w:rsidP="000E06D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&gt;350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7BF613E8" w14:textId="77777777" w:rsidR="000E06DC" w:rsidRPr="008866D9" w:rsidRDefault="000E06DC" w:rsidP="000E06D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CD4 201–350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4BC19947" w14:textId="2A66A857" w:rsidR="00562E25" w:rsidRPr="008866D9" w:rsidRDefault="000E06DC" w:rsidP="000E06D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CD4 </w:t>
            </w:r>
            <w:r w:rsidRPr="008866D9">
              <w:rPr>
                <w:rFonts w:cstheme="minorHAnsi" w:hint="eastAsia"/>
                <w:sz w:val="18"/>
                <w:szCs w:val="18"/>
              </w:rPr>
              <w:t>≤</w:t>
            </w:r>
            <w:r w:rsidRPr="008866D9">
              <w:rPr>
                <w:rFonts w:cstheme="minorHAnsi"/>
                <w:sz w:val="18"/>
                <w:szCs w:val="18"/>
              </w:rPr>
              <w:t>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221AB9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0068148F" w14:textId="77777777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3E97443" w14:textId="3B7AD88A" w:rsidR="00562E25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1DFEAB" w14:textId="432AA380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7FBF9D31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FE4E0B" w14:textId="6C6DEA54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5B04F5E7" w14:textId="0E2D30EA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A6E" w14:textId="6429D7F3" w:rsidR="000E06DC" w:rsidRPr="008866D9" w:rsidRDefault="000E06DC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69.1 (56.7; 79.8)</w:t>
            </w:r>
          </w:p>
          <w:p w14:paraId="685A8D23" w14:textId="7EFB937E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71.7 (58.6; 82.5)</w:t>
            </w:r>
            <w:r w:rsidR="000E06DC" w:rsidRPr="008866D9">
              <w:rPr>
                <w:rFonts w:cstheme="minorHAnsi"/>
                <w:sz w:val="18"/>
                <w:szCs w:val="18"/>
              </w:rPr>
              <w:t xml:space="preserve"> 53.2 (38.1; 67.9)</w:t>
            </w:r>
          </w:p>
        </w:tc>
      </w:tr>
      <w:tr w:rsidR="00476CE8" w:rsidRPr="008866D9" w14:paraId="04C87307" w14:textId="77777777" w:rsidTr="0084453A">
        <w:trPr>
          <w:trHeight w:val="647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19E92FA1" w14:textId="229B66C3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309D8A6" w14:textId="53C07E88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&gt;350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6BE11D4C" w14:textId="06EBEC10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CD4 201–350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21D4EEFC" w14:textId="23CBC58E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CD4 </w:t>
            </w:r>
            <w:r w:rsidRPr="008866D9">
              <w:rPr>
                <w:rFonts w:cstheme="minorHAnsi" w:hint="eastAsia"/>
                <w:sz w:val="18"/>
                <w:szCs w:val="18"/>
              </w:rPr>
              <w:t>≤</w:t>
            </w:r>
            <w:r w:rsidRPr="008866D9">
              <w:rPr>
                <w:rFonts w:cstheme="minorHAnsi"/>
                <w:sz w:val="18"/>
                <w:szCs w:val="18"/>
              </w:rPr>
              <w:t>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E0F592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5139821C" w14:textId="77777777" w:rsidR="00476CE8" w:rsidRPr="008866D9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712DE8FE" w14:textId="1EC614E8" w:rsidR="00476CE8" w:rsidRPr="008866D9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63</w:t>
            </w:r>
          </w:p>
          <w:p w14:paraId="09504BF7" w14:textId="64547076" w:rsidR="00476CE8" w:rsidRPr="008866D9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59</w:t>
            </w:r>
          </w:p>
          <w:p w14:paraId="26413C20" w14:textId="2AF26359" w:rsidR="00476CE8" w:rsidRPr="008866D9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AC4F4C" w14:textId="6E815DB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01C2B871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8866D9">
              <w:rPr>
                <w:rFonts w:cstheme="minorHAnsi"/>
                <w:sz w:val="18"/>
                <w:szCs w:val="18"/>
              </w:rPr>
              <w:t>cLIA</w:t>
            </w:r>
            <w:proofErr w:type="spellEnd"/>
          </w:p>
          <w:p w14:paraId="006AEEE1" w14:textId="262A889D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mMU</w:t>
            </w:r>
            <w:proofErr w:type="spellEnd"/>
            <w:r w:rsidRPr="008866D9">
              <w:rPr>
                <w:rFonts w:cstheme="minorHAnsi"/>
                <w:sz w:val="18"/>
                <w:szCs w:val="18"/>
              </w:rPr>
              <w:t>/mL)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15AE02B" w14:textId="19F8F254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3FD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249 (171; 362)</w:t>
            </w:r>
          </w:p>
          <w:p w14:paraId="6C61B35C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170 (107; 272)</w:t>
            </w:r>
          </w:p>
          <w:p w14:paraId="36568E77" w14:textId="7B2AB366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98 (62; 156)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D17" w14:textId="3AD571A8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76CE8" w:rsidRPr="008866D9" w14:paraId="1BA4F49B" w14:textId="77777777" w:rsidTr="00BF5D40">
        <w:trPr>
          <w:trHeight w:val="59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5C53CB26" w14:textId="77777777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69C6EA3" w14:textId="213ECC8A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&gt;350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1A4D56C2" w14:textId="64F44A14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CD4 201–350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  <w:p w14:paraId="15A54C85" w14:textId="5808813F" w:rsidR="00476CE8" w:rsidRPr="008866D9" w:rsidRDefault="00476CE8" w:rsidP="00476C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CD4 </w:t>
            </w:r>
            <w:r w:rsidRPr="008866D9">
              <w:rPr>
                <w:rFonts w:cstheme="minorHAnsi" w:hint="eastAsia"/>
                <w:sz w:val="18"/>
                <w:szCs w:val="18"/>
              </w:rPr>
              <w:t>≤</w:t>
            </w:r>
            <w:r w:rsidRPr="008866D9">
              <w:rPr>
                <w:rFonts w:cstheme="minorHAnsi"/>
                <w:sz w:val="18"/>
                <w:szCs w:val="18"/>
              </w:rPr>
              <w:t>200 cells/</w:t>
            </w:r>
            <w:proofErr w:type="spellStart"/>
            <w:r w:rsidRPr="008866D9">
              <w:rPr>
                <w:rFonts w:cstheme="minorHAnsi"/>
                <w:sz w:val="18"/>
                <w:szCs w:val="18"/>
              </w:rPr>
              <w:t>μL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754A62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0BB350B2" w14:textId="77777777" w:rsidR="00476CE8" w:rsidRPr="008866D9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2F1E322E" w14:textId="28F58433" w:rsidR="00476CE8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75</w:t>
            </w:r>
          </w:p>
          <w:p w14:paraId="6DDD5E35" w14:textId="6074149B" w:rsidR="00476CE8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73</w:t>
            </w:r>
          </w:p>
          <w:p w14:paraId="792B6DE4" w14:textId="3D17E066" w:rsidR="00476CE8" w:rsidRPr="008866D9" w:rsidRDefault="00476CE8" w:rsidP="00476C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23B622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7F0F009A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97145E" w14:textId="284BE93D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E4F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42 (30; 60)</w:t>
            </w:r>
          </w:p>
          <w:p w14:paraId="6E960915" w14:textId="77777777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41 (27; 61)</w:t>
            </w:r>
          </w:p>
          <w:p w14:paraId="27F5673D" w14:textId="0CE76969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21 (15; 30)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A34" w14:textId="719E6E03" w:rsidR="00476CE8" w:rsidRPr="008866D9" w:rsidRDefault="00476CE8" w:rsidP="00476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4686" w:rsidRPr="008866D9" w14:paraId="61DFB4F8" w14:textId="1CA965E8" w:rsidTr="00BF5D40">
        <w:trPr>
          <w:trHeight w:val="809"/>
        </w:trPr>
        <w:tc>
          <w:tcPr>
            <w:tcW w:w="1620" w:type="dxa"/>
            <w:tcBorders>
              <w:left w:val="single" w:sz="4" w:space="0" w:color="auto"/>
              <w:bottom w:val="nil"/>
            </w:tcBorders>
          </w:tcPr>
          <w:p w14:paraId="34ADE66B" w14:textId="77777777" w:rsidR="00854686" w:rsidRPr="00E32E8B" w:rsidRDefault="00854686" w:rsidP="00562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E32E8B">
              <w:rPr>
                <w:rFonts w:cstheme="minorHAnsi"/>
                <w:b/>
                <w:bCs/>
                <w:sz w:val="18"/>
                <w:szCs w:val="18"/>
              </w:rPr>
              <w:t>South Africa</w:t>
            </w:r>
          </w:p>
          <w:p w14:paraId="0E6D5D15" w14:textId="77777777" w:rsidR="00854686" w:rsidRPr="008866D9" w:rsidRDefault="00854686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NCT00586339</w:t>
            </w:r>
          </w:p>
          <w:p w14:paraId="1498A9AD" w14:textId="77777777" w:rsidR="00854686" w:rsidRPr="008866D9" w:rsidRDefault="00854686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PEVuZE5vdGU+PENpdGU+PEF1dGhvcj5EZW5ueTwvQXV0aG9yPjxZZWFyPjIwMTM8L1llYXI+PFJl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PEVuZE5vdGU+PENpdGU+PEF1dGhvcj5EZW5ueTwvQXV0aG9yPjxZZWFyPjIwMTM8L1llYXI+PFJl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</w:fldData>
              </w:fldChar>
            </w:r>
            <w:r w:rsidRPr="008866D9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8866D9">
              <w:rPr>
                <w:rFonts w:cstheme="minorHAnsi"/>
                <w:noProof/>
                <w:sz w:val="18"/>
                <w:szCs w:val="18"/>
              </w:rPr>
              <w:t>(Denny et al., 2013)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FB20A6B" w14:textId="651A6E5E" w:rsidR="00854686" w:rsidRPr="008866D9" w:rsidRDefault="00854686" w:rsidP="00562E2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Phase I/II, partially</w:t>
            </w:r>
            <w:r w:rsidR="00F96F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blind, partially</w:t>
            </w:r>
            <w:r w:rsidR="00F96F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randomized, placebo-controlled trial of 2vHPV vaccine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866D9">
              <w:rPr>
                <w:sz w:val="18"/>
                <w:szCs w:val="18"/>
              </w:rPr>
              <w:t>HIV-positive women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auto"/>
          </w:tcPr>
          <w:p w14:paraId="2C468A08" w14:textId="7777777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2vHPV</w:t>
            </w:r>
          </w:p>
          <w:p w14:paraId="3C534A81" w14:textId="4208FECA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3</w:t>
            </w:r>
            <w:r w:rsidR="00F96FD6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  <w:lang w:val="fr-FR"/>
              </w:rPr>
              <w:t>doses</w:t>
            </w:r>
          </w:p>
          <w:p w14:paraId="46B3AC5F" w14:textId="75E8A30F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(0, 1, 6M)</w:t>
            </w:r>
          </w:p>
          <w:p w14:paraId="292A229C" w14:textId="7963D79B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proofErr w:type="gramStart"/>
            <w:r w:rsidRPr="008866D9">
              <w:rPr>
                <w:rFonts w:cstheme="minorHAnsi"/>
                <w:sz w:val="18"/>
                <w:szCs w:val="18"/>
                <w:lang w:val="fr-FR"/>
              </w:rPr>
              <w:t>vs</w:t>
            </w:r>
            <w:proofErr w:type="gramEnd"/>
            <w:r w:rsidRPr="008866D9">
              <w:rPr>
                <w:rFonts w:cstheme="minorHAnsi"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8866D9">
              <w:rPr>
                <w:rFonts w:cstheme="minorHAnsi"/>
                <w:sz w:val="18"/>
                <w:szCs w:val="18"/>
                <w:lang w:val="fr-FR"/>
              </w:rPr>
              <w:t>placebo</w:t>
            </w:r>
            <w:proofErr w:type="gramEnd"/>
          </w:p>
        </w:tc>
        <w:tc>
          <w:tcPr>
            <w:tcW w:w="1126" w:type="dxa"/>
          </w:tcPr>
          <w:p w14:paraId="507E7C02" w14:textId="77777777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Women </w:t>
            </w:r>
          </w:p>
          <w:p w14:paraId="1F68418E" w14:textId="77777777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18-25</w:t>
            </w:r>
          </w:p>
        </w:tc>
        <w:tc>
          <w:tcPr>
            <w:tcW w:w="1214" w:type="dxa"/>
          </w:tcPr>
          <w:p w14:paraId="3BD32453" w14:textId="2034422C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150</w:t>
            </w:r>
          </w:p>
          <w:p w14:paraId="11090FC0" w14:textId="39959DCA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120 HIV+</w:t>
            </w:r>
          </w:p>
          <w:p w14:paraId="62ED3780" w14:textId="49B96020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30 HIV-</w:t>
            </w:r>
          </w:p>
        </w:tc>
        <w:tc>
          <w:tcPr>
            <w:tcW w:w="900" w:type="dxa"/>
          </w:tcPr>
          <w:p w14:paraId="55524A3F" w14:textId="4FE3A456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 7&amp;</w:t>
            </w:r>
            <w:r w:rsidR="00053377">
              <w:rPr>
                <w:rFonts w:cstheme="minorHAnsi"/>
                <w:sz w:val="18"/>
                <w:szCs w:val="18"/>
              </w:rPr>
              <w:t xml:space="preserve"> M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</w:tcPr>
          <w:p w14:paraId="718CC5B6" w14:textId="7777777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ELISA</w:t>
            </w:r>
          </w:p>
          <w:p w14:paraId="42CC9CB7" w14:textId="452756DC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(EU/ml)</w:t>
            </w:r>
          </w:p>
        </w:tc>
        <w:tc>
          <w:tcPr>
            <w:tcW w:w="1260" w:type="dxa"/>
          </w:tcPr>
          <w:p w14:paraId="347A10E0" w14:textId="509902C2" w:rsidR="00854686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HPV16</w:t>
            </w:r>
          </w:p>
          <w:p w14:paraId="3EA4E176" w14:textId="6942D3D0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</w:tcPr>
          <w:p w14:paraId="18398995" w14:textId="53736908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331762FD" w14:textId="77777777" w:rsidR="00854686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</w:p>
          <w:p w14:paraId="725FD79E" w14:textId="4DF8021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</w:p>
        </w:tc>
      </w:tr>
      <w:tr w:rsidR="00854686" w:rsidRPr="008866D9" w14:paraId="1C4A8A17" w14:textId="77777777" w:rsidTr="00BF5D40">
        <w:trPr>
          <w:trHeight w:val="5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18207F77" w14:textId="77777777" w:rsidR="00854686" w:rsidRPr="008866D9" w:rsidRDefault="00854686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3095D558" w14:textId="77777777" w:rsidR="00854686" w:rsidRPr="008866D9" w:rsidRDefault="00854686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  <w:p w14:paraId="31C6B1B4" w14:textId="7F265214" w:rsidR="00854686" w:rsidRPr="008866D9" w:rsidRDefault="00854686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HIV-</w:t>
            </w:r>
          </w:p>
        </w:tc>
        <w:tc>
          <w:tcPr>
            <w:tcW w:w="1260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9C0615" w14:textId="7777777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32A2163E" w14:textId="77777777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14:paraId="0F3C0E5C" w14:textId="77777777" w:rsidR="00854686" w:rsidRPr="008866D9" w:rsidRDefault="00854686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DFF9DFE" w14:textId="1C85BC7C" w:rsidR="00854686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</w:tcPr>
          <w:p w14:paraId="225CC017" w14:textId="7777777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5B41E947" w14:textId="168F29E2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6664B939" w14:textId="7777777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3558 (2724; 4649)</w:t>
            </w:r>
          </w:p>
          <w:p w14:paraId="0A9F281B" w14:textId="5332C6CF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8169 (6341; 10,524)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D24916" w14:textId="77777777" w:rsidR="00854686" w:rsidRPr="008866D9" w:rsidRDefault="00854686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2E25" w:rsidRPr="008866D9" w14:paraId="0DAFA7EF" w14:textId="733325AE" w:rsidTr="00BF5D40">
        <w:trPr>
          <w:trHeight w:val="378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5E2E6F93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4A148E72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  <w:p w14:paraId="367B404E" w14:textId="11A99272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HIV-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ECB60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1CACEFF4" w14:textId="77777777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4ED659B9" w14:textId="4C35E164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3855CC65" w14:textId="7C27C38C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1906591D" w14:textId="661D6F09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39574DE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37B13F7E" w14:textId="43717498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1946 (1451; 2609) </w:t>
            </w:r>
          </w:p>
          <w:p w14:paraId="25DD8C42" w14:textId="56CA37A4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3703 (2503; 5479)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5A7E64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2E25" w:rsidRPr="008866D9" w14:paraId="68333FC5" w14:textId="1366419B" w:rsidTr="0084453A">
        <w:trPr>
          <w:trHeight w:val="4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26CA3AFE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14:paraId="46AEF6C7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  <w:p w14:paraId="3745DA78" w14:textId="413E0D34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HIV-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DB1047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280C2FBD" w14:textId="77777777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</w:tcPr>
          <w:p w14:paraId="12ED10B3" w14:textId="3163C986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60F7FEBC" w14:textId="2834FD0D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bottom w:val="nil"/>
            </w:tcBorders>
          </w:tcPr>
          <w:p w14:paraId="65095817" w14:textId="441CCEDF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32855FD8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</w:tcPr>
          <w:p w14:paraId="329CA3CA" w14:textId="6807090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748 (520; 1076)</w:t>
            </w:r>
          </w:p>
          <w:p w14:paraId="3E443B66" w14:textId="7292BB1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2794 (2088; 3738)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A788AD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2E25" w:rsidRPr="008866D9" w14:paraId="4F3A57EE" w14:textId="05F6A3D3" w:rsidTr="0084453A">
        <w:trPr>
          <w:trHeight w:val="24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24A20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048D66BA" w14:textId="77777777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HIV+</w:t>
            </w:r>
          </w:p>
          <w:p w14:paraId="6B827421" w14:textId="3FAA9116" w:rsidR="00562E25" w:rsidRPr="008866D9" w:rsidRDefault="00562E25" w:rsidP="00562E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HIV-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AE1346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5F260C84" w14:textId="77777777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0EACBAA7" w14:textId="5C36F6AA" w:rsidR="00562E25" w:rsidRPr="008866D9" w:rsidRDefault="00562E25" w:rsidP="00562E2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CEB576F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bottom w:val="single" w:sz="4" w:space="0" w:color="auto"/>
            </w:tcBorders>
          </w:tcPr>
          <w:p w14:paraId="1826BD02" w14:textId="4701EECF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12DC66D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</w:tcPr>
          <w:p w14:paraId="74220F1F" w14:textId="6F48938F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343 (236; 498)</w:t>
            </w:r>
          </w:p>
          <w:p w14:paraId="59AB1C0F" w14:textId="2FA3524A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1021 (627; 1663)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6058C6" w14:textId="77777777" w:rsidR="00562E25" w:rsidRPr="008866D9" w:rsidRDefault="00562E25" w:rsidP="00562E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D837055" w14:textId="77777777" w:rsidR="001A7BBA" w:rsidRDefault="001A7BBA" w:rsidP="006918FB">
      <w:pPr>
        <w:rPr>
          <w:rFonts w:cstheme="minorHAnsi"/>
          <w:b/>
          <w:bCs/>
          <w:sz w:val="18"/>
          <w:szCs w:val="18"/>
        </w:rPr>
        <w:sectPr w:rsidR="001A7BBA" w:rsidSect="0084453A">
          <w:pgSz w:w="15840" w:h="12240" w:orient="landscape"/>
          <w:pgMar w:top="630" w:right="1440" w:bottom="900" w:left="1440" w:header="270" w:footer="273" w:gutter="0"/>
          <w:cols w:space="720"/>
          <w:docGrid w:linePitch="360"/>
        </w:sectPr>
      </w:pPr>
    </w:p>
    <w:tbl>
      <w:tblPr>
        <w:tblStyle w:val="TableGrid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1260"/>
        <w:gridCol w:w="1126"/>
        <w:gridCol w:w="1394"/>
        <w:gridCol w:w="900"/>
        <w:gridCol w:w="1080"/>
        <w:gridCol w:w="4410"/>
      </w:tblGrid>
      <w:tr w:rsidR="00AD6AF1" w:rsidRPr="008866D9" w14:paraId="6222FB09" w14:textId="77777777" w:rsidTr="00855D08">
        <w:trPr>
          <w:trHeight w:val="2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86AB51" w14:textId="77777777" w:rsidR="00AD6AF1" w:rsidRPr="008866D9" w:rsidRDefault="00AD6AF1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Location</w:t>
            </w:r>
          </w:p>
          <w:p w14:paraId="06672004" w14:textId="77777777" w:rsidR="00AD6AF1" w:rsidRPr="008866D9" w:rsidRDefault="00AD6AF1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3D43E7E9" w14:textId="77777777" w:rsidR="00AD6AF1" w:rsidRPr="008866D9" w:rsidRDefault="00AD6AF1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cyan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124A0CC" w14:textId="77777777" w:rsidR="00AD6AF1" w:rsidRPr="008866D9" w:rsidRDefault="00AD6AF1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25399312" w14:textId="77777777" w:rsidR="00AD6AF1" w:rsidRPr="008866D9" w:rsidRDefault="00AD6AF1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CCBCED1" w14:textId="77777777" w:rsidR="00AD6AF1" w:rsidRPr="008866D9" w:rsidRDefault="00AD6AF1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21C9E106" w14:textId="77777777" w:rsidR="00AD6AF1" w:rsidRPr="008866D9" w:rsidRDefault="00AD6AF1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58CA6664" w14:textId="77777777" w:rsidR="00AD6AF1" w:rsidRPr="00855D08" w:rsidRDefault="00AD6AF1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7C6E18B" w14:textId="77777777" w:rsidR="00AD6AF1" w:rsidRPr="008866D9" w:rsidRDefault="00AD6AF1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53C77BD2" w14:textId="77777777" w:rsidR="00AD6AF1" w:rsidRPr="008866D9" w:rsidRDefault="00AD6AF1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6E5F777" w14:textId="77777777" w:rsidR="00AD6AF1" w:rsidRPr="008866D9" w:rsidRDefault="00AD6AF1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F535157" w14:textId="77777777" w:rsidR="00AD6AF1" w:rsidRPr="008866D9" w:rsidRDefault="00AD6AF1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1A6470E4" w14:textId="77777777" w:rsidR="00AD6AF1" w:rsidRPr="008866D9" w:rsidRDefault="00AD6AF1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E1A1F78" w14:textId="782F4BDF" w:rsidR="00AD6AF1" w:rsidRPr="008866D9" w:rsidRDefault="00AD6AF1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4B9F17" w14:textId="4A4AAEA0" w:rsidR="00AD6AF1" w:rsidRPr="008866D9" w:rsidRDefault="00AD6AF1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AD6AF1" w:rsidRPr="008866D9" w14:paraId="35E4208B" w14:textId="77777777" w:rsidTr="00855D08">
        <w:trPr>
          <w:trHeight w:val="449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05859F" w14:textId="3B361549" w:rsidR="00AD6AF1" w:rsidRPr="008866D9" w:rsidRDefault="00AD6AF1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 endpoints</w:t>
            </w:r>
          </w:p>
        </w:tc>
      </w:tr>
      <w:tr w:rsidR="00C002B4" w:rsidRPr="008866D9" w14:paraId="18E06B02" w14:textId="77777777" w:rsidTr="00C002B4">
        <w:trPr>
          <w:trHeight w:val="3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0D4903" w14:textId="77777777" w:rsidR="00C002B4" w:rsidRPr="00F72CA3" w:rsidRDefault="00C002B4" w:rsidP="008445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F72CA3">
              <w:rPr>
                <w:rFonts w:cstheme="minorHAnsi"/>
                <w:b/>
                <w:bCs/>
                <w:sz w:val="18"/>
                <w:szCs w:val="18"/>
              </w:rPr>
              <w:t>Canada</w:t>
            </w:r>
          </w:p>
          <w:p w14:paraId="1E098054" w14:textId="4EB6B89A" w:rsidR="00C002B4" w:rsidRPr="008E3D07" w:rsidRDefault="00C002B4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PEVuZE5vdGU+PENpdGU+PEF1dGhvcj5NY0NseW1vbnQ8L0F1dGhvcj48WWVhcj4yMDE5PC9ZZWFy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</w:fldData>
              </w:fldChar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PEVuZE5vdGU+PENpdGU+PEF1dGhvcj5NY0NseW1vbnQ8L0F1dGhvcj48WWVhcj4yMDE5PC9ZZWFy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</w:fldData>
              </w:fldChar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F72CA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(McClymont et al., 2019)</w:t>
            </w:r>
            <w:r w:rsidRPr="00F72CA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bottom w:val="nil"/>
            </w:tcBorders>
          </w:tcPr>
          <w:p w14:paraId="6D8CE962" w14:textId="5E6AD354" w:rsidR="00C002B4" w:rsidRDefault="00C002B4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Cohort study to evaluate vaccine failure of the 4vHPV among participants of an open</w:t>
            </w:r>
            <w:r w:rsidR="00670B12">
              <w:rPr>
                <w:rFonts w:cstheme="minorHAnsi"/>
                <w:sz w:val="18"/>
                <w:szCs w:val="18"/>
              </w:rPr>
              <w:t>-</w:t>
            </w:r>
            <w:r w:rsidRPr="008866D9">
              <w:rPr>
                <w:rFonts w:cstheme="minorHAnsi"/>
                <w:sz w:val="18"/>
                <w:szCs w:val="18"/>
              </w:rPr>
              <w:t>label, multicenter, single-arm study evaluating the immunogenicity and safety of the 4vHPV vaccine among women and girls with HIV (ISRCTN33674451)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9F647B2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4vHPV</w:t>
            </w:r>
          </w:p>
          <w:p w14:paraId="082960B8" w14:textId="433A14A8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3</w:t>
            </w:r>
            <w:r w:rsidR="00670B12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  <w:lang w:val="fr-FR"/>
              </w:rPr>
              <w:t>doses</w:t>
            </w:r>
          </w:p>
          <w:p w14:paraId="36701948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(0, 2, 6M)</w:t>
            </w:r>
          </w:p>
          <w:p w14:paraId="51E250C2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0586BFF8" w14:textId="26375463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Women and girls with HIV</w:t>
            </w:r>
          </w:p>
          <w:p w14:paraId="7240FB90" w14:textId="1D7F3449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9-65</w:t>
            </w: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340587EC" w14:textId="77777777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420</w:t>
            </w:r>
          </w:p>
          <w:p w14:paraId="533C3370" w14:textId="77777777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8BC4D4" w14:textId="77777777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8E2D33" w14:textId="7951B4A3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Efficacy cohort:</w:t>
            </w:r>
          </w:p>
          <w:p w14:paraId="3468CB61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n=212/4 cases</w:t>
            </w:r>
          </w:p>
          <w:p w14:paraId="334F1783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n=211/4 cases</w:t>
            </w:r>
          </w:p>
          <w:p w14:paraId="41FFC264" w14:textId="7C45DD2B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n=177/0 cases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F42BFFF" w14:textId="630ADD58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DA5B20" w14:textId="77777777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D15292" w14:textId="608E8DFF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8594F27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1AB9D6" w14:textId="77777777" w:rsidR="00C002B4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2757ECE2" w14:textId="77777777" w:rsidR="00C002B4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14:paraId="73275F08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Incident rate per </w:t>
            </w:r>
            <w:r>
              <w:rPr>
                <w:rFonts w:cstheme="minorHAnsi"/>
                <w:sz w:val="18"/>
                <w:szCs w:val="18"/>
              </w:rPr>
              <w:t>100 person-years</w:t>
            </w:r>
          </w:p>
          <w:p w14:paraId="4875BA4E" w14:textId="33AD2E43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Per-</w:t>
            </w:r>
            <w:r w:rsidR="00574451">
              <w:rPr>
                <w:rFonts w:cstheme="minorHAnsi"/>
                <w:sz w:val="18"/>
                <w:szCs w:val="18"/>
              </w:rPr>
              <w:t>p</w:t>
            </w:r>
            <w:r w:rsidRPr="008866D9">
              <w:rPr>
                <w:rFonts w:cstheme="minorHAnsi"/>
                <w:sz w:val="18"/>
                <w:szCs w:val="18"/>
              </w:rPr>
              <w:t>rotocol</w:t>
            </w:r>
            <w:r>
              <w:rPr>
                <w:rFonts w:cstheme="minorHAnsi"/>
                <w:sz w:val="18"/>
                <w:szCs w:val="18"/>
              </w:rPr>
              <w:t xml:space="preserve"> efficacy</w:t>
            </w:r>
            <w:r w:rsidRPr="008866D9">
              <w:rPr>
                <w:rFonts w:cstheme="minorHAnsi"/>
                <w:sz w:val="18"/>
                <w:szCs w:val="18"/>
              </w:rPr>
              <w:t xml:space="preserve"> population</w:t>
            </w:r>
          </w:p>
          <w:p w14:paraId="67791AAD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Breakthrough persistent</w:t>
            </w:r>
            <w:r>
              <w:rPr>
                <w:rFonts w:cstheme="minorHAnsi"/>
                <w:sz w:val="18"/>
                <w:szCs w:val="18"/>
              </w:rPr>
              <w:t xml:space="preserve"> infections</w:t>
            </w:r>
            <w:r w:rsidRPr="008866D9">
              <w:rPr>
                <w:rFonts w:cstheme="minorHAnsi"/>
                <w:sz w:val="18"/>
                <w:szCs w:val="18"/>
              </w:rPr>
              <w:t>: 1.0 (0.3; 2.6)</w:t>
            </w:r>
          </w:p>
          <w:p w14:paraId="2C013E9C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Genital warts: 1.0 (0.3; 2.5)</w:t>
            </w:r>
          </w:p>
          <w:p w14:paraId="153E7A24" w14:textId="46CB9F64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CIN2+: 0 (0.0; 1.1)</w:t>
            </w:r>
          </w:p>
        </w:tc>
      </w:tr>
      <w:tr w:rsidR="00C002B4" w:rsidRPr="008866D9" w14:paraId="01CC372C" w14:textId="77777777" w:rsidTr="00C002B4">
        <w:trPr>
          <w:trHeight w:val="359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7475DA7B" w14:textId="77777777" w:rsidR="00C002B4" w:rsidRPr="008E3D07" w:rsidRDefault="00C002B4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790" w:type="dxa"/>
            <w:vMerge/>
            <w:tcBorders>
              <w:top w:val="nil"/>
              <w:bottom w:val="single" w:sz="4" w:space="0" w:color="auto"/>
            </w:tcBorders>
          </w:tcPr>
          <w:p w14:paraId="684B87B5" w14:textId="77777777" w:rsidR="00C002B4" w:rsidRDefault="00C002B4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4A221AB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4AF25AB6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57EA57B6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33C66B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n=268/11 cases</w:t>
            </w:r>
          </w:p>
          <w:p w14:paraId="614FE6E3" w14:textId="77777777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n=264/11 cases</w:t>
            </w:r>
          </w:p>
          <w:p w14:paraId="4E8EDDCB" w14:textId="51598182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n=217/0 cases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5B4E45" w14:textId="77777777" w:rsidR="00C002B4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DFA13E" w14:textId="050094A8" w:rsidR="00C002B4" w:rsidRPr="008866D9" w:rsidRDefault="00C002B4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39A1F6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C6D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ITT</w:t>
            </w:r>
            <w:r w:rsidRPr="008866D9">
              <w:rPr>
                <w:rFonts w:cstheme="minorHAnsi"/>
                <w:sz w:val="18"/>
                <w:szCs w:val="18"/>
              </w:rPr>
              <w:t xml:space="preserve"> population</w:t>
            </w:r>
          </w:p>
          <w:p w14:paraId="2419970F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Breakthrough persistent </w:t>
            </w:r>
            <w:r>
              <w:rPr>
                <w:rFonts w:cstheme="minorHAnsi"/>
                <w:sz w:val="18"/>
                <w:szCs w:val="18"/>
              </w:rPr>
              <w:t>infections</w:t>
            </w:r>
            <w:r w:rsidRPr="008866D9">
              <w:rPr>
                <w:rFonts w:cstheme="minorHAnsi"/>
                <w:sz w:val="18"/>
                <w:szCs w:val="18"/>
              </w:rPr>
              <w:t>: 2.3 (1.1; 4.1)</w:t>
            </w:r>
          </w:p>
          <w:p w14:paraId="04C4DC8A" w14:textId="77777777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Genital warts: 2.3 (1.2; 4.1)</w:t>
            </w:r>
          </w:p>
          <w:p w14:paraId="05073D6D" w14:textId="0F4D558E" w:rsidR="00C002B4" w:rsidRPr="008866D9" w:rsidRDefault="00C002B4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CIN2+: 0 (0.0; 0.9)</w:t>
            </w:r>
          </w:p>
        </w:tc>
      </w:tr>
      <w:tr w:rsidR="0084453A" w:rsidRPr="008866D9" w14:paraId="6A257E6F" w14:textId="77777777" w:rsidTr="00C002B4">
        <w:trPr>
          <w:trHeight w:val="359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126D4BC8" w14:textId="77777777" w:rsidR="0084453A" w:rsidRPr="008E3D07" w:rsidRDefault="0084453A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nil"/>
            </w:tcBorders>
          </w:tcPr>
          <w:p w14:paraId="71CA3968" w14:textId="77777777" w:rsidR="0084453A" w:rsidRPr="00A968C3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601055D" w14:textId="15D48115" w:rsidR="0084453A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968C3">
              <w:rPr>
                <w:rFonts w:cstheme="minorHAnsi"/>
                <w:sz w:val="18"/>
                <w:szCs w:val="18"/>
              </w:rPr>
              <w:t>Vaccinated population: WWH vs. HIV-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03772C2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1A3A829A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5B2FF281" w14:textId="77777777" w:rsidR="0084453A" w:rsidRDefault="0084453A" w:rsidP="0084453A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51B106D1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F5F5499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573D2EC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D7DDA3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8866D9">
              <w:rPr>
                <w:rFonts w:cstheme="minorHAnsi"/>
                <w:sz w:val="18"/>
                <w:szCs w:val="18"/>
              </w:rPr>
              <w:t>ate</w:t>
            </w:r>
            <w:r>
              <w:rPr>
                <w:rFonts w:cstheme="minorHAnsi"/>
                <w:sz w:val="18"/>
                <w:szCs w:val="18"/>
              </w:rPr>
              <w:t xml:space="preserve"> ratio</w:t>
            </w:r>
            <w:r w:rsidRPr="008866D9">
              <w:rPr>
                <w:rFonts w:cstheme="minorHAnsi"/>
                <w:sz w:val="18"/>
                <w:szCs w:val="18"/>
              </w:rPr>
              <w:t xml:space="preserve">s of infection and disease </w:t>
            </w:r>
          </w:p>
          <w:p w14:paraId="085E80C6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Per-protocol efficacy: </w:t>
            </w:r>
          </w:p>
          <w:p w14:paraId="6139314F" w14:textId="2C7ED524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11.7 (2.6; 52.1)</w:t>
            </w:r>
          </w:p>
        </w:tc>
      </w:tr>
      <w:tr w:rsidR="0084453A" w:rsidRPr="008866D9" w14:paraId="27FB7087" w14:textId="77777777" w:rsidTr="00C002B4">
        <w:trPr>
          <w:trHeight w:val="359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3B706741" w14:textId="77777777" w:rsidR="0084453A" w:rsidRPr="008E3D07" w:rsidRDefault="0084453A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6235F6E9" w14:textId="1468B3B6" w:rsidR="0084453A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968C3">
              <w:rPr>
                <w:rFonts w:cstheme="minorHAnsi"/>
                <w:sz w:val="18"/>
                <w:szCs w:val="18"/>
              </w:rPr>
              <w:t>Vaccinated WWH vs. placebo HIV-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B4E41BA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143C6ACB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6CD9A8A3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5276C93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47D2AE2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E2CDBB" w14:textId="18C39C2C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0.8 (0.2; 2.5)</w:t>
            </w:r>
          </w:p>
        </w:tc>
      </w:tr>
      <w:tr w:rsidR="0084453A" w:rsidRPr="008866D9" w14:paraId="3E1995D1" w14:textId="77777777" w:rsidTr="00C002B4">
        <w:trPr>
          <w:trHeight w:val="359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29469F85" w14:textId="77777777" w:rsidR="0084453A" w:rsidRPr="008E3D07" w:rsidRDefault="0084453A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nil"/>
            </w:tcBorders>
          </w:tcPr>
          <w:p w14:paraId="15626D30" w14:textId="0FC2FF9F" w:rsidR="0084453A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968C3">
              <w:rPr>
                <w:rFonts w:cstheme="minorHAnsi"/>
                <w:sz w:val="18"/>
                <w:szCs w:val="18"/>
              </w:rPr>
              <w:t>Vaccinated population: WWH vs. HIV-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C0382EE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2DC2E304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288BE25A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9775EA1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1376085A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4B1283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ITT</w:t>
            </w:r>
          </w:p>
          <w:p w14:paraId="322B3193" w14:textId="1211ECDB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1.1 (0.6; 2.2)</w:t>
            </w:r>
          </w:p>
        </w:tc>
      </w:tr>
      <w:tr w:rsidR="0084453A" w:rsidRPr="008866D9" w14:paraId="1B039510" w14:textId="77777777" w:rsidTr="00C002B4">
        <w:trPr>
          <w:trHeight w:val="35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953C5A" w14:textId="77777777" w:rsidR="0084453A" w:rsidRPr="008E3D07" w:rsidRDefault="0084453A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56394932" w14:textId="46D53A92" w:rsidR="0084453A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968C3">
              <w:rPr>
                <w:rFonts w:cstheme="minorHAnsi"/>
                <w:sz w:val="18"/>
                <w:szCs w:val="18"/>
              </w:rPr>
              <w:t>Vaccinated WWH vs. placebo HIV-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EB9F0C8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6E571EE4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1F4902F2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4F02C9F7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90AF095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BC5486" w14:textId="54B8490D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0.8 (0.4; 1.5)</w:t>
            </w:r>
          </w:p>
        </w:tc>
      </w:tr>
      <w:tr w:rsidR="0084453A" w:rsidRPr="008866D9" w14:paraId="0D4CA876" w14:textId="77777777" w:rsidTr="00C002B4">
        <w:trPr>
          <w:trHeight w:val="35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93200" w14:textId="2CD6942C" w:rsidR="0084453A" w:rsidRPr="008E3D07" w:rsidRDefault="0084453A" w:rsidP="0084453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8E3D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de-DE"/>
              </w:rPr>
              <w:t>Denmark</w:t>
            </w:r>
          </w:p>
          <w:p w14:paraId="3EFF3047" w14:textId="12D39D9D" w:rsidR="0084453A" w:rsidRPr="008866D9" w:rsidRDefault="0084453A" w:rsidP="0084453A">
            <w:pPr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</w:pP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PEVuZE5vdGU+PENpdGU+PEF1dGhvcj5adXJlayBNdW5rLU1hZHNlbjwvQXV0aG9yPjxZZWFyPjIw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=
</w:fldData>
              </w:fldCha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instrText xml:space="preserve"> ADDIN EN.CITE </w:instrTex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PEVuZE5vdGU+PENpdGU+PEF1dGhvcj5adXJlayBNdW5rLU1hZHNlbjwvQXV0aG9yPjxZZWFyPjIw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=
</w:fldData>
              </w:fldCha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  <w:lang w:val="de-DE"/>
              </w:rPr>
              <w:instrText xml:space="preserve"> ADDIN EN.CITE.DATA </w:instrTex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8866D9">
              <w:rPr>
                <w:rFonts w:ascii="Calibri" w:hAnsi="Calibri" w:cs="Calibri"/>
                <w:noProof/>
                <w:color w:val="000000"/>
                <w:sz w:val="18"/>
                <w:szCs w:val="18"/>
                <w:lang w:val="de-DE"/>
              </w:rPr>
              <w:t>(Zurek Munk-Madsen et al., 2018)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  <w:p w14:paraId="43BFD4CF" w14:textId="77777777" w:rsidR="0084453A" w:rsidRPr="008866D9" w:rsidRDefault="0084453A" w:rsidP="0084453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14:paraId="3153ECDB" w14:textId="7D34DBA3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8866D9">
              <w:rPr>
                <w:rFonts w:cstheme="minorHAnsi"/>
                <w:sz w:val="18"/>
                <w:szCs w:val="18"/>
              </w:rPr>
              <w:t xml:space="preserve">hase </w:t>
            </w:r>
            <w:r w:rsidR="00377F2D">
              <w:rPr>
                <w:rFonts w:cstheme="minorHAnsi"/>
                <w:sz w:val="18"/>
                <w:szCs w:val="18"/>
              </w:rPr>
              <w:t>IV</w:t>
            </w:r>
            <w:r w:rsidRPr="008866D9">
              <w:rPr>
                <w:rFonts w:cstheme="minorHAnsi"/>
                <w:sz w:val="18"/>
                <w:szCs w:val="18"/>
              </w:rPr>
              <w:t>, randomized, double-blind clinical trial to compare the immunogenicity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</w:rPr>
              <w:t xml:space="preserve">and reactogenicity of 2vHPV and 4vHPV in HIV-infected adult </w:t>
            </w:r>
            <w:r w:rsidRPr="006918FB">
              <w:rPr>
                <w:rFonts w:cstheme="minorHAnsi"/>
                <w:sz w:val="18"/>
                <w:szCs w:val="18"/>
              </w:rPr>
              <w:t>men</w:t>
            </w:r>
            <w:r w:rsidRPr="008866D9">
              <w:rPr>
                <w:rFonts w:cstheme="minorHAnsi"/>
                <w:sz w:val="18"/>
                <w:szCs w:val="18"/>
              </w:rPr>
              <w:t xml:space="preserve"> and women (</w:t>
            </w:r>
            <w:r w:rsidRPr="008866D9">
              <w:rPr>
                <w:rFonts w:ascii="Calibri" w:hAnsi="Calibri" w:cs="Calibri"/>
                <w:color w:val="000000"/>
                <w:sz w:val="18"/>
                <w:szCs w:val="18"/>
              </w:rPr>
              <w:t>NCT01386164) to determine the cellular immunity to HPV vaccines in HIV-infected, ART-treated men and women.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BB2575C" w14:textId="7D066D21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03CE6168" w14:textId="483EFE4B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1F7B855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60B7E533" w14:textId="17FA1ED2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0E4A4541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33FAA" w14:textId="119B4F9F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 vaccine-specific CD4/CD154/IL-2 positive T cells</w:t>
            </w:r>
          </w:p>
          <w:p w14:paraId="09E0BA03" w14:textId="6FDAEBEE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T cells </w:t>
            </w:r>
            <w:r w:rsidR="00377F2D">
              <w:rPr>
                <w:rFonts w:cstheme="minorHAnsi"/>
                <w:sz w:val="18"/>
                <w:szCs w:val="18"/>
              </w:rPr>
              <w:t>m</w:t>
            </w:r>
            <w:r w:rsidRPr="008866D9">
              <w:rPr>
                <w:rFonts w:cstheme="minorHAnsi"/>
                <w:sz w:val="18"/>
                <w:szCs w:val="18"/>
              </w:rPr>
              <w:t>edian frequency (IQR)</w:t>
            </w:r>
          </w:p>
        </w:tc>
      </w:tr>
      <w:tr w:rsidR="0084453A" w:rsidRPr="008866D9" w14:paraId="05E42777" w14:textId="77777777" w:rsidTr="001A7BBA">
        <w:trPr>
          <w:trHeight w:val="80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C8B2E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14:paraId="047436F6" w14:textId="1B4F11FD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6C1A045" w14:textId="77777777" w:rsidR="0084453A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796D2746" w14:textId="16319432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(0, 1.5, 6M)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33AE6AC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HIV+ men and women </w:t>
            </w:r>
          </w:p>
          <w:p w14:paraId="6B889333" w14:textId="4543EEFF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≥18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71840595" w14:textId="150807F6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35AB6498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</w:t>
            </w:r>
          </w:p>
          <w:p w14:paraId="0B3EDEA8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70D72148" w14:textId="49AD417A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B69D125" w14:textId="4371D926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HPV16 L1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D7DDB0" w14:textId="6B80131B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0.005 (0.000–0.030)</w:t>
            </w:r>
          </w:p>
          <w:p w14:paraId="526092B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0.040 (0.020–0.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100)*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0824C69D" w14:textId="5DEA226B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0.050 (0.020–0.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070)*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4453A" w:rsidRPr="008866D9" w14:paraId="2D29949D" w14:textId="77777777" w:rsidTr="001A7BBA">
        <w:trPr>
          <w:trHeight w:val="24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48AF8C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bottom w:val="nil"/>
            </w:tcBorders>
          </w:tcPr>
          <w:p w14:paraId="2B8346A8" w14:textId="296477F5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FD43A6A" w14:textId="77777777" w:rsidR="0084453A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2vHPV</w:t>
            </w:r>
          </w:p>
          <w:p w14:paraId="663A68BB" w14:textId="070EF592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(0, 1.5, 6M)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9D0B5A2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1D4C6554" w14:textId="6D7B25B2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06D4F0AE" w14:textId="7CDFF610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FAFA77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</w:t>
            </w:r>
          </w:p>
          <w:p w14:paraId="4F67A0C3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3221FB1C" w14:textId="558F4AA8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5A7A85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57F" w14:textId="1589464B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0.010 (0.000–0.020)</w:t>
            </w:r>
          </w:p>
          <w:p w14:paraId="49842A81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0.050 (0.010–0.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113)*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5CAB27FA" w14:textId="6E5F69F5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0.030 (0.010–0.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050)*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4453A" w:rsidRPr="008866D9" w14:paraId="240611EB" w14:textId="77777777" w:rsidTr="008361FA">
        <w:trPr>
          <w:trHeight w:val="701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7F033183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388F62E1" w14:textId="77777777" w:rsidR="0084453A" w:rsidRPr="008866D9" w:rsidRDefault="0084453A" w:rsidP="008445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010DDA4" w14:textId="77777777" w:rsidR="0084453A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4vHPV</w:t>
            </w:r>
          </w:p>
          <w:p w14:paraId="6FD127FA" w14:textId="72139599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(0, 1.5, 6M)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45F7A4A5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48742D7A" w14:textId="265FADAA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35D28F1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</w:t>
            </w:r>
          </w:p>
          <w:p w14:paraId="57F88D2D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2C016B80" w14:textId="754CD94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BC9F691" w14:textId="584E25B7" w:rsidR="0084453A" w:rsidRPr="008866D9" w:rsidRDefault="0084453A" w:rsidP="0084453A">
            <w:pPr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HPV18 L1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386225" w14:textId="001B20E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0.000 (0.000–0.003)</w:t>
            </w:r>
          </w:p>
          <w:p w14:paraId="2E19E7E7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0.030 (0.010–0.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040)*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4D85E098" w14:textId="32E2672E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0.020 (0.010–0.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050)*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4453A" w:rsidRPr="008866D9" w14:paraId="1FD26590" w14:textId="77777777" w:rsidTr="008361FA">
        <w:trPr>
          <w:trHeight w:val="7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A81A8F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550F972C" w14:textId="6E3E8A39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95799C6" w14:textId="77777777" w:rsidR="0084453A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2vHPV</w:t>
            </w:r>
          </w:p>
          <w:p w14:paraId="522747CD" w14:textId="30B32AF4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(0, 1.5, 6M)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47FA74FD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08012093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6E66EEDD" w14:textId="5607E686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A54FCE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</w:t>
            </w:r>
          </w:p>
          <w:p w14:paraId="16F35247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</w:t>
            </w:r>
          </w:p>
          <w:p w14:paraId="7DE69622" w14:textId="0FA8295D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AF03F05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7C5" w14:textId="7E04D870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0.000 (0.000–0.005)</w:t>
            </w:r>
          </w:p>
          <w:p w14:paraId="7296493D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0.040 (0.010–0.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070)*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121A8E51" w14:textId="0A849FDA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0.020 (0.000–0.060)</w:t>
            </w:r>
          </w:p>
        </w:tc>
      </w:tr>
    </w:tbl>
    <w:p w14:paraId="40944A92" w14:textId="77777777" w:rsidR="00C002B4" w:rsidRDefault="00C002B4" w:rsidP="0084453A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</w:p>
    <w:p w14:paraId="04164E4D" w14:textId="77777777" w:rsidR="00C002B4" w:rsidRDefault="00C002B4" w:rsidP="0084453A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</w:p>
    <w:p w14:paraId="6B894F25" w14:textId="77777777" w:rsidR="00C002B4" w:rsidRDefault="00C002B4" w:rsidP="0084453A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</w:p>
    <w:p w14:paraId="6E41CD4F" w14:textId="77777777" w:rsidR="00C002B4" w:rsidRDefault="00C002B4" w:rsidP="0084453A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</w:p>
    <w:p w14:paraId="37927591" w14:textId="77777777" w:rsidR="00C002B4" w:rsidRDefault="00C002B4" w:rsidP="0084453A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</w:p>
    <w:p w14:paraId="238ED714" w14:textId="77777777" w:rsidR="00C002B4" w:rsidRDefault="00C002B4" w:rsidP="0084453A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1260"/>
        <w:gridCol w:w="1126"/>
        <w:gridCol w:w="1394"/>
        <w:gridCol w:w="900"/>
        <w:gridCol w:w="1080"/>
        <w:gridCol w:w="4410"/>
      </w:tblGrid>
      <w:tr w:rsidR="00C002B4" w:rsidRPr="008866D9" w14:paraId="28F4E836" w14:textId="77777777" w:rsidTr="00BF5D40">
        <w:trPr>
          <w:trHeight w:val="249"/>
        </w:trPr>
        <w:tc>
          <w:tcPr>
            <w:tcW w:w="1620" w:type="dxa"/>
            <w:shd w:val="clear" w:color="auto" w:fill="D9D9D9" w:themeFill="background1" w:themeFillShade="D9"/>
          </w:tcPr>
          <w:p w14:paraId="66FB531E" w14:textId="77777777" w:rsidR="00C002B4" w:rsidRPr="008866D9" w:rsidRDefault="00C002B4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Location</w:t>
            </w:r>
          </w:p>
          <w:p w14:paraId="52B09072" w14:textId="77777777" w:rsidR="00C002B4" w:rsidRPr="008866D9" w:rsidRDefault="00C002B4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Clinical trial No.</w:t>
            </w:r>
          </w:p>
          <w:p w14:paraId="5AA24A7E" w14:textId="77777777" w:rsidR="00C002B4" w:rsidRPr="008866D9" w:rsidRDefault="00C002B4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cyan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(Reference)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F109EE3" w14:textId="77777777" w:rsidR="00C002B4" w:rsidRPr="008866D9" w:rsidRDefault="00C002B4" w:rsidP="009808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Description</w:t>
            </w:r>
          </w:p>
          <w:p w14:paraId="5BAC3F82" w14:textId="77777777" w:rsidR="00C002B4" w:rsidRPr="008866D9" w:rsidRDefault="00C002B4" w:rsidP="009808F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A0D3E48" w14:textId="77777777" w:rsidR="00C002B4" w:rsidRPr="008866D9" w:rsidRDefault="00C002B4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Vaccine product</w:t>
            </w:r>
          </w:p>
          <w:p w14:paraId="691B4B1D" w14:textId="77777777" w:rsidR="00C002B4" w:rsidRPr="008866D9" w:rsidRDefault="00C002B4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No. Doses</w:t>
            </w:r>
          </w:p>
          <w:p w14:paraId="571D7438" w14:textId="77777777" w:rsidR="00C002B4" w:rsidRPr="00855D08" w:rsidRDefault="00C002B4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(schedule)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0007CA2" w14:textId="77777777" w:rsidR="00C002B4" w:rsidRPr="008866D9" w:rsidRDefault="00C002B4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 xml:space="preserve">Population </w:t>
            </w:r>
          </w:p>
          <w:p w14:paraId="4DBA2918" w14:textId="77777777" w:rsidR="00C002B4" w:rsidRPr="008866D9" w:rsidRDefault="00C002B4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79C75A2D" w14:textId="77777777" w:rsidR="00C002B4" w:rsidRPr="008866D9" w:rsidRDefault="00C002B4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Sample size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FDB7618" w14:textId="77777777" w:rsidR="00C002B4" w:rsidRPr="008866D9" w:rsidRDefault="00C002B4" w:rsidP="009808F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Timing of measure</w:t>
            </w:r>
          </w:p>
          <w:p w14:paraId="514E5966" w14:textId="77777777" w:rsidR="00C002B4" w:rsidRPr="008866D9" w:rsidRDefault="00C002B4" w:rsidP="009808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C8806F" w14:textId="77777777" w:rsidR="00C002B4" w:rsidRPr="008866D9" w:rsidRDefault="00C002B4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HPV type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7F40F1F" w14:textId="77777777" w:rsidR="00C002B4" w:rsidRPr="008866D9" w:rsidRDefault="00C002B4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b/>
                <w:bCs/>
                <w:sz w:val="18"/>
                <w:szCs w:val="18"/>
              </w:rPr>
              <w:t>Results</w:t>
            </w:r>
          </w:p>
        </w:tc>
      </w:tr>
      <w:tr w:rsidR="00BF5D40" w:rsidRPr="008866D9" w14:paraId="597C8BE6" w14:textId="77777777" w:rsidTr="00BF5D40">
        <w:trPr>
          <w:trHeight w:val="377"/>
        </w:trPr>
        <w:tc>
          <w:tcPr>
            <w:tcW w:w="14580" w:type="dxa"/>
            <w:gridSpan w:val="8"/>
            <w:shd w:val="clear" w:color="auto" w:fill="DEEAF6" w:themeFill="accent5" w:themeFillTint="33"/>
          </w:tcPr>
          <w:p w14:paraId="055CF054" w14:textId="305DA684" w:rsidR="00BF5D40" w:rsidRPr="008866D9" w:rsidRDefault="00BF5D40" w:rsidP="009808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Other endpoints</w:t>
            </w:r>
          </w:p>
        </w:tc>
      </w:tr>
      <w:tr w:rsidR="0084453A" w:rsidRPr="006A4B14" w14:paraId="7436A766" w14:textId="77777777" w:rsidTr="00C002B4">
        <w:trPr>
          <w:trHeight w:val="24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2EECD9" w14:textId="77777777" w:rsidR="00C002B4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8E3D07">
              <w:rPr>
                <w:rFonts w:cstheme="minorHAnsi"/>
                <w:b/>
                <w:bCs/>
                <w:sz w:val="18"/>
                <w:szCs w:val="18"/>
              </w:rPr>
              <w:t xml:space="preserve">United States, </w:t>
            </w:r>
          </w:p>
          <w:p w14:paraId="0AF4FCA9" w14:textId="706F842F" w:rsidR="0084453A" w:rsidRPr="00C002B4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s-CR"/>
              </w:rPr>
            </w:pPr>
            <w:r w:rsidRPr="00C002B4">
              <w:rPr>
                <w:rFonts w:cstheme="minorHAnsi"/>
                <w:b/>
                <w:bCs/>
                <w:sz w:val="18"/>
                <w:szCs w:val="18"/>
                <w:lang w:val="es-CR"/>
              </w:rPr>
              <w:t>Puerto Rico</w:t>
            </w:r>
          </w:p>
          <w:p w14:paraId="0C8F81D2" w14:textId="4D27A6EB" w:rsidR="0084453A" w:rsidRPr="00C002B4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PEVuZE5vdGU+PENpdGU+PEF1dGhvcj5XZWluYmVyZzwvQXV0aG9yPjxZZWFyPjIwMTg8L1llYXI+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</w:fldData>
              </w:fldChar>
            </w:r>
            <w:r w:rsidRPr="00C002B4">
              <w:rPr>
                <w:rFonts w:cstheme="minorHAnsi"/>
                <w:sz w:val="18"/>
                <w:szCs w:val="18"/>
                <w:lang w:val="es-CR"/>
              </w:rPr>
              <w:instrText xml:space="preserve"> ADDIN EN.CITE </w:instrText>
            </w:r>
            <w:r w:rsidRPr="008866D9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PEVuZE5vdGU+PENpdGU+PEF1dGhvcj5XZWluYmVyZzwvQXV0aG9yPjxZZWFyPjIwMTg8L1llYXI+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</w:fldData>
              </w:fldChar>
            </w:r>
            <w:r w:rsidRPr="00C002B4">
              <w:rPr>
                <w:rFonts w:cstheme="minorHAnsi"/>
                <w:sz w:val="18"/>
                <w:szCs w:val="18"/>
                <w:lang w:val="es-CR"/>
              </w:rPr>
              <w:instrText xml:space="preserve"> ADDIN EN.CITE.DATA </w:instrText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  <w:r w:rsidRPr="008866D9">
              <w:rPr>
                <w:rFonts w:cstheme="minorHAnsi"/>
                <w:sz w:val="18"/>
                <w:szCs w:val="18"/>
              </w:rPr>
            </w:r>
            <w:r w:rsidRPr="008866D9">
              <w:rPr>
                <w:rFonts w:cstheme="minorHAnsi"/>
                <w:sz w:val="18"/>
                <w:szCs w:val="18"/>
              </w:rPr>
              <w:fldChar w:fldCharType="separate"/>
            </w:r>
            <w:r w:rsidRPr="00C002B4">
              <w:rPr>
                <w:rFonts w:cstheme="minorHAnsi"/>
                <w:noProof/>
                <w:sz w:val="18"/>
                <w:szCs w:val="18"/>
                <w:lang w:val="es-CR"/>
              </w:rPr>
              <w:t>(Weinberg et al., 2018)</w:t>
            </w:r>
            <w:r w:rsidRPr="008866D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14:paraId="78740AB6" w14:textId="6A68215E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Evaluation of additional potential protective mechanisms by investigating the persistence of memory B and T cell responses to 4HPV for 4 to 5 years after the last vaccine dose among HIV-1 infected children previously enrolled in IMPAACT P1047. (IMPAACT P1085; NCT01206556)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16CBD584" w14:textId="7F27A1C8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24CAE3EC" w14:textId="44806C96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1696ACB4" w14:textId="6AFC6D08" w:rsidR="0084453A" w:rsidRPr="008E3D07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2D6C324F" w14:textId="1C2851FD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5A13C5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2CE07" w14:textId="438D1ED8" w:rsidR="0084453A" w:rsidRPr="007378FD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IFN T </w:t>
            </w:r>
            <w:proofErr w:type="spellStart"/>
            <w:r w:rsidR="006A4B14" w:rsidRPr="007378FD">
              <w:rPr>
                <w:rFonts w:cstheme="minorHAnsi"/>
                <w:sz w:val="18"/>
                <w:szCs w:val="18"/>
                <w:lang w:val="fr-FR"/>
              </w:rPr>
              <w:t>c</w:t>
            </w:r>
            <w:r w:rsidRPr="007378FD">
              <w:rPr>
                <w:rFonts w:cstheme="minorHAnsi"/>
                <w:sz w:val="18"/>
                <w:szCs w:val="18"/>
                <w:lang w:val="fr-FR"/>
              </w:rPr>
              <w:t>ell</w:t>
            </w:r>
            <w:proofErr w:type="spellEnd"/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4B14" w:rsidRPr="007378FD">
              <w:rPr>
                <w:rFonts w:cstheme="minorHAnsi"/>
                <w:sz w:val="18"/>
                <w:szCs w:val="18"/>
                <w:lang w:val="fr-FR"/>
              </w:rPr>
              <w:t>r</w:t>
            </w:r>
            <w:r w:rsidRPr="007378FD">
              <w:rPr>
                <w:rFonts w:cstheme="minorHAnsi"/>
                <w:sz w:val="18"/>
                <w:szCs w:val="18"/>
                <w:lang w:val="fr-FR"/>
              </w:rPr>
              <w:t>esponses</w:t>
            </w:r>
            <w:proofErr w:type="spellEnd"/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 [</w:t>
            </w:r>
            <w:proofErr w:type="spellStart"/>
            <w:r w:rsidR="006A4B14">
              <w:rPr>
                <w:rFonts w:cstheme="minorHAnsi"/>
                <w:sz w:val="18"/>
                <w:szCs w:val="18"/>
                <w:lang w:val="fr-FR"/>
              </w:rPr>
              <w:t>m</w:t>
            </w:r>
            <w:r w:rsidRPr="007378FD">
              <w:rPr>
                <w:rFonts w:cstheme="minorHAnsi"/>
                <w:sz w:val="18"/>
                <w:szCs w:val="18"/>
                <w:lang w:val="fr-FR"/>
              </w:rPr>
              <w:t>edian</w:t>
            </w:r>
            <w:proofErr w:type="spellEnd"/>
            <w:r w:rsidRPr="007378FD">
              <w:rPr>
                <w:rFonts w:cstheme="minorHAnsi"/>
                <w:sz w:val="18"/>
                <w:szCs w:val="18"/>
                <w:lang w:val="fr-FR"/>
              </w:rPr>
              <w:t xml:space="preserve"> (Q1-Q3)]</w:t>
            </w:r>
          </w:p>
        </w:tc>
      </w:tr>
      <w:tr w:rsidR="0084453A" w:rsidRPr="008866D9" w14:paraId="4B13146D" w14:textId="77777777" w:rsidTr="00C002B4">
        <w:trPr>
          <w:trHeight w:val="791"/>
        </w:trPr>
        <w:tc>
          <w:tcPr>
            <w:tcW w:w="1620" w:type="dxa"/>
            <w:vMerge/>
            <w:tcBorders>
              <w:left w:val="single" w:sz="4" w:space="0" w:color="auto"/>
              <w:bottom w:val="nil"/>
            </w:tcBorders>
          </w:tcPr>
          <w:p w14:paraId="069B00B0" w14:textId="77777777" w:rsidR="0084453A" w:rsidRPr="007378FD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2790" w:type="dxa"/>
            <w:vMerge/>
          </w:tcPr>
          <w:p w14:paraId="03760269" w14:textId="3E82AB3A" w:rsidR="0084453A" w:rsidRPr="008E3D07" w:rsidRDefault="0084453A" w:rsidP="0084453A">
            <w:pPr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EEC6532" w14:textId="17E5141F" w:rsidR="0084453A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E3D07">
              <w:rPr>
                <w:rFonts w:cstheme="minorHAnsi"/>
                <w:sz w:val="18"/>
                <w:szCs w:val="18"/>
                <w:lang w:val="es-CR"/>
              </w:rPr>
              <w:t>4</w:t>
            </w:r>
            <w:r w:rsidR="003843A0">
              <w:rPr>
                <w:rFonts w:cstheme="minorHAnsi"/>
                <w:sz w:val="18"/>
                <w:szCs w:val="18"/>
                <w:lang w:val="es-CR"/>
              </w:rPr>
              <w:t xml:space="preserve"> </w:t>
            </w:r>
            <w:r w:rsidRPr="008E3D07">
              <w:rPr>
                <w:rFonts w:cstheme="minorHAnsi"/>
                <w:sz w:val="18"/>
                <w:szCs w:val="18"/>
                <w:lang w:val="es-CR"/>
              </w:rPr>
              <w:t>doses</w:t>
            </w:r>
          </w:p>
          <w:p w14:paraId="61471889" w14:textId="05E5B578" w:rsidR="0084453A" w:rsidRPr="00AD6AF1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 xml:space="preserve">(0, 2, 6, 24M) 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0DD28E29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Children</w:t>
            </w:r>
          </w:p>
          <w:p w14:paraId="7F8527EB" w14:textId="61A4824D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7-11</w:t>
            </w: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2F5FF502" w14:textId="36217141" w:rsidR="0084453A" w:rsidRPr="008E3D07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E3D07">
              <w:rPr>
                <w:rFonts w:cstheme="minorHAnsi"/>
                <w:sz w:val="18"/>
                <w:szCs w:val="18"/>
                <w:lang w:val="es-CR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>5</w:t>
            </w:r>
            <w:r w:rsidRPr="008E3D07">
              <w:rPr>
                <w:rFonts w:cstheme="minorHAnsi"/>
                <w:sz w:val="18"/>
                <w:szCs w:val="18"/>
                <w:lang w:val="es-CR"/>
              </w:rPr>
              <w:t>4</w:t>
            </w:r>
          </w:p>
          <w:p w14:paraId="32594EA5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56DC2BEB" w14:textId="3B1BB0A5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  <w:p w14:paraId="578DBD3F" w14:textId="1911A71C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  <w:p w14:paraId="272AD58D" w14:textId="56FA1B31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8866D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7F89D19" w14:textId="35EF9455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E3D07">
              <w:rPr>
                <w:rFonts w:cstheme="minorHAnsi"/>
                <w:sz w:val="18"/>
                <w:szCs w:val="18"/>
                <w:lang w:val="es-CR"/>
              </w:rPr>
              <w:t>HPV16 vs. HPV18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C6003" w14:textId="087E4750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Pr="00AD6AF1">
              <w:rPr>
                <w:rFonts w:cstheme="minorHAnsi"/>
                <w:sz w:val="18"/>
                <w:szCs w:val="18"/>
              </w:rPr>
              <w:t>SFC/105PBMC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8866D9">
              <w:rPr>
                <w:rFonts w:cstheme="minorHAnsi"/>
                <w:sz w:val="18"/>
                <w:szCs w:val="18"/>
              </w:rPr>
              <w:t xml:space="preserve"> (2-17) vs. 3 (2-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9)*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4FFC26D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 (3-10) vs. 4 (2-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8)*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314F523F" w14:textId="176BA29C" w:rsidR="0084453A" w:rsidRPr="00E46D35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4 (1-12) vs. 3 (1-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9)*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4453A" w:rsidRPr="008866D9" w14:paraId="481CF477" w14:textId="77777777" w:rsidTr="00C002B4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639B3B46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bottom w:val="nil"/>
            </w:tcBorders>
          </w:tcPr>
          <w:p w14:paraId="553DE510" w14:textId="7F5618A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593A878" w14:textId="77777777" w:rsidR="0084453A" w:rsidRPr="00CF13FF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13FF">
              <w:rPr>
                <w:rFonts w:cstheme="minorHAnsi"/>
                <w:sz w:val="18"/>
                <w:szCs w:val="18"/>
              </w:rPr>
              <w:t>3-doses</w:t>
            </w:r>
          </w:p>
          <w:p w14:paraId="42898196" w14:textId="4A419FF6" w:rsidR="0084453A" w:rsidRPr="00CF13FF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</w:t>
            </w:r>
            <w:r w:rsidR="003843A0">
              <w:rPr>
                <w:rFonts w:cstheme="minorHAnsi"/>
                <w:sz w:val="18"/>
                <w:szCs w:val="18"/>
              </w:rPr>
              <w:t>M</w:t>
            </w:r>
            <w:r w:rsidRPr="008866D9">
              <w:rPr>
                <w:rFonts w:cstheme="minorHAnsi"/>
                <w:sz w:val="18"/>
                <w:szCs w:val="18"/>
              </w:rPr>
              <w:t xml:space="preserve"> –initial placebo group)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303D2B1D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2072266E" w14:textId="5608BB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AD6AF1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>12</w:t>
            </w:r>
          </w:p>
          <w:p w14:paraId="35ABC649" w14:textId="5D5CF722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AAEE4EB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  <w:p w14:paraId="1290C299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  <w:p w14:paraId="19E2B4B1" w14:textId="56861609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8866D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82CA5A" w14:textId="551854E9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HPV16 v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 xml:space="preserve">s. </w:t>
            </w:r>
            <w:r w:rsidRPr="008866D9">
              <w:rPr>
                <w:rFonts w:cstheme="minorHAnsi"/>
                <w:sz w:val="18"/>
                <w:szCs w:val="18"/>
                <w:lang w:val="fr-FR"/>
              </w:rPr>
              <w:t>HPV18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B90" w14:textId="37AF7E08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5 (4-15) vs. 2 (1-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3)*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0F394C1D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 (1-8) vs. 2 (1-6)</w:t>
            </w:r>
          </w:p>
          <w:p w14:paraId="293A996F" w14:textId="24299BE0" w:rsidR="0084453A" w:rsidRPr="00AD6AF1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 (1-2) vs. 2 (0-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5)*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84453A" w:rsidRPr="007378FD" w14:paraId="33D00F75" w14:textId="77777777" w:rsidTr="00C002B4">
        <w:trPr>
          <w:trHeight w:val="249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252D4B8E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55B84779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199AD256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14:paraId="6383FDDD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nil"/>
            </w:tcBorders>
          </w:tcPr>
          <w:p w14:paraId="59AEF235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278EBCD0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CD5B415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EE3E12" w14:textId="25816C03" w:rsidR="0084453A" w:rsidRPr="00854686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54686">
              <w:rPr>
                <w:rFonts w:cstheme="minorHAnsi"/>
                <w:sz w:val="18"/>
                <w:szCs w:val="18"/>
                <w:lang w:val="fr-FR"/>
              </w:rPr>
              <w:t xml:space="preserve">IL2 T </w:t>
            </w:r>
            <w:proofErr w:type="spellStart"/>
            <w:r w:rsidR="006A4B14">
              <w:rPr>
                <w:rFonts w:cstheme="minorHAnsi"/>
                <w:sz w:val="18"/>
                <w:szCs w:val="18"/>
                <w:lang w:val="fr-FR"/>
              </w:rPr>
              <w:t>c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ell</w:t>
            </w:r>
            <w:proofErr w:type="spellEnd"/>
            <w:r w:rsidRPr="00854686">
              <w:rPr>
                <w:rFonts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4B14">
              <w:rPr>
                <w:rFonts w:cstheme="minorHAnsi"/>
                <w:sz w:val="18"/>
                <w:szCs w:val="18"/>
                <w:lang w:val="fr-FR"/>
              </w:rPr>
              <w:t>r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esponses</w:t>
            </w:r>
            <w:proofErr w:type="spellEnd"/>
            <w:r w:rsidRPr="00854686">
              <w:rPr>
                <w:rFonts w:cstheme="minorHAnsi"/>
                <w:sz w:val="18"/>
                <w:szCs w:val="18"/>
                <w:lang w:val="fr-FR"/>
              </w:rPr>
              <w:t xml:space="preserve"> [</w:t>
            </w:r>
            <w:proofErr w:type="spellStart"/>
            <w:r w:rsidR="006A4B14">
              <w:rPr>
                <w:rFonts w:cstheme="minorHAnsi"/>
                <w:sz w:val="18"/>
                <w:szCs w:val="18"/>
                <w:lang w:val="fr-FR"/>
              </w:rPr>
              <w:t>m</w:t>
            </w:r>
            <w:r w:rsidRPr="00854686">
              <w:rPr>
                <w:rFonts w:cstheme="minorHAnsi"/>
                <w:sz w:val="18"/>
                <w:szCs w:val="18"/>
                <w:lang w:val="fr-FR"/>
              </w:rPr>
              <w:t>edian</w:t>
            </w:r>
            <w:proofErr w:type="spellEnd"/>
            <w:r w:rsidRPr="00854686">
              <w:rPr>
                <w:rFonts w:cstheme="minorHAnsi"/>
                <w:sz w:val="18"/>
                <w:szCs w:val="18"/>
                <w:lang w:val="fr-FR"/>
              </w:rPr>
              <w:t xml:space="preserve"> (Q1-Q3)]</w:t>
            </w:r>
          </w:p>
        </w:tc>
      </w:tr>
      <w:tr w:rsidR="0084453A" w:rsidRPr="008866D9" w14:paraId="701A928B" w14:textId="77777777" w:rsidTr="00C002B4">
        <w:trPr>
          <w:trHeight w:val="684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14:paraId="230C5C56" w14:textId="77777777" w:rsidR="0084453A" w:rsidRPr="00854686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14:paraId="2C3F05CB" w14:textId="6C1CD80F" w:rsidR="0084453A" w:rsidRPr="00854686" w:rsidRDefault="0084453A" w:rsidP="0084453A">
            <w:pPr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E3178F2" w14:textId="71197CDD" w:rsidR="0084453A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E3D07">
              <w:rPr>
                <w:rFonts w:cstheme="minorHAnsi"/>
                <w:sz w:val="18"/>
                <w:szCs w:val="18"/>
                <w:lang w:val="es-CR"/>
              </w:rPr>
              <w:t>4</w:t>
            </w:r>
            <w:r w:rsidR="006A4B14">
              <w:rPr>
                <w:rFonts w:cstheme="minorHAnsi"/>
                <w:sz w:val="18"/>
                <w:szCs w:val="18"/>
                <w:lang w:val="es-CR"/>
              </w:rPr>
              <w:t xml:space="preserve"> </w:t>
            </w:r>
            <w:r w:rsidRPr="008E3D07">
              <w:rPr>
                <w:rFonts w:cstheme="minorHAnsi"/>
                <w:sz w:val="18"/>
                <w:szCs w:val="18"/>
                <w:lang w:val="es-CR"/>
              </w:rPr>
              <w:t>doses</w:t>
            </w:r>
          </w:p>
          <w:p w14:paraId="08CDF938" w14:textId="4AF9CC3B" w:rsidR="0084453A" w:rsidRPr="00E46D35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6, 24M)</w:t>
            </w: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14:paraId="60DE7CDC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14:paraId="4BEF06D7" w14:textId="6A55FA0D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  <w:lang w:val="es-CR"/>
              </w:rPr>
              <w:t>5</w:t>
            </w:r>
            <w:r w:rsidRPr="008866D9">
              <w:rPr>
                <w:rFonts w:cstheme="minorHAnsi"/>
                <w:sz w:val="18"/>
                <w:szCs w:val="18"/>
              </w:rPr>
              <w:t>4</w:t>
            </w:r>
          </w:p>
          <w:p w14:paraId="5268E182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AD62403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  <w:p w14:paraId="54304CB3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  <w:p w14:paraId="1CA00D0C" w14:textId="5BFB3F0D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8866D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8EEFC4D" w14:textId="7ADE5812" w:rsidR="0084453A" w:rsidRPr="00AD6AF1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HPV16 v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 xml:space="preserve">s. </w:t>
            </w:r>
            <w:r w:rsidRPr="008866D9">
              <w:rPr>
                <w:rFonts w:cstheme="minorHAnsi"/>
                <w:sz w:val="18"/>
                <w:szCs w:val="18"/>
                <w:lang w:val="fr-FR"/>
              </w:rPr>
              <w:t>HPV18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CE5190" w14:textId="5069681F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D6AF1">
              <w:rPr>
                <w:rFonts w:cstheme="minorHAnsi"/>
                <w:sz w:val="18"/>
                <w:szCs w:val="18"/>
              </w:rPr>
              <w:t>28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Pr="00AD6AF1">
              <w:rPr>
                <w:rFonts w:cstheme="minorHAnsi"/>
                <w:sz w:val="18"/>
                <w:szCs w:val="18"/>
              </w:rPr>
              <w:t>SFC/105PBMC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Pr="008866D9">
              <w:rPr>
                <w:rFonts w:cstheme="minorHAnsi"/>
                <w:sz w:val="18"/>
                <w:szCs w:val="18"/>
              </w:rPr>
              <w:t xml:space="preserve"> (8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8866D9">
              <w:rPr>
                <w:rFonts w:cstheme="minorHAnsi"/>
                <w:sz w:val="18"/>
                <w:szCs w:val="18"/>
              </w:rPr>
              <w:t>59) vs. 15 (6-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38)*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461BE2F2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25 (7-50) vs. 13 (5-</w:t>
            </w:r>
            <w:proofErr w:type="gramStart"/>
            <w:r w:rsidRPr="008866D9">
              <w:rPr>
                <w:rFonts w:cstheme="minorHAnsi"/>
                <w:sz w:val="18"/>
                <w:szCs w:val="18"/>
              </w:rPr>
              <w:t>45)*</w:t>
            </w:r>
            <w:proofErr w:type="gramEnd"/>
            <w:r w:rsidRPr="008866D9">
              <w:rPr>
                <w:rFonts w:cstheme="minorHAnsi"/>
                <w:sz w:val="18"/>
                <w:szCs w:val="18"/>
              </w:rPr>
              <w:t>*</w:t>
            </w:r>
          </w:p>
          <w:p w14:paraId="43215083" w14:textId="36DE2B64" w:rsidR="0084453A" w:rsidRPr="00AD6AF1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17 (2-36) vs. 17 (3-33)</w:t>
            </w:r>
          </w:p>
        </w:tc>
      </w:tr>
      <w:tr w:rsidR="0084453A" w:rsidRPr="008866D9" w14:paraId="5F3F88BC" w14:textId="77777777" w:rsidTr="00C002B4">
        <w:trPr>
          <w:trHeight w:val="24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337975" w14:textId="77777777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36C753E6" w14:textId="1A339023" w:rsidR="0084453A" w:rsidRPr="008866D9" w:rsidRDefault="0084453A" w:rsidP="00844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7EE3EF9" w14:textId="79D818F3" w:rsidR="0084453A" w:rsidRPr="00CF13FF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13FF">
              <w:rPr>
                <w:rFonts w:cstheme="minorHAnsi"/>
                <w:sz w:val="18"/>
                <w:szCs w:val="18"/>
              </w:rPr>
              <w:t>3</w:t>
            </w:r>
            <w:r w:rsidR="006A4B14">
              <w:rPr>
                <w:rFonts w:cstheme="minorHAnsi"/>
                <w:sz w:val="18"/>
                <w:szCs w:val="18"/>
              </w:rPr>
              <w:t xml:space="preserve"> </w:t>
            </w:r>
            <w:r w:rsidRPr="00CF13FF">
              <w:rPr>
                <w:rFonts w:cstheme="minorHAnsi"/>
                <w:sz w:val="18"/>
                <w:szCs w:val="18"/>
              </w:rPr>
              <w:t>doses</w:t>
            </w:r>
          </w:p>
          <w:p w14:paraId="17EA6298" w14:textId="72422D6B" w:rsidR="0084453A" w:rsidRPr="00CF13FF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66D9">
              <w:rPr>
                <w:rFonts w:cstheme="minorHAnsi"/>
                <w:sz w:val="18"/>
                <w:szCs w:val="18"/>
              </w:rPr>
              <w:t>(0, 2, 6</w:t>
            </w:r>
            <w:r w:rsidR="006A4B14">
              <w:rPr>
                <w:rFonts w:cstheme="minorHAnsi"/>
                <w:sz w:val="18"/>
                <w:szCs w:val="18"/>
              </w:rPr>
              <w:t>M</w:t>
            </w:r>
            <w:r w:rsidRPr="008866D9">
              <w:rPr>
                <w:rFonts w:cstheme="minorHAnsi"/>
                <w:sz w:val="18"/>
                <w:szCs w:val="18"/>
              </w:rPr>
              <w:t xml:space="preserve"> –initial placebo group)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15D51200" w14:textId="77777777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05EF1490" w14:textId="602DB166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AD6AF1">
              <w:rPr>
                <w:rFonts w:cstheme="minorHAnsi"/>
                <w:sz w:val="18"/>
                <w:szCs w:val="18"/>
              </w:rPr>
              <w:t xml:space="preserve"> 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>12</w:t>
            </w:r>
          </w:p>
          <w:p w14:paraId="2A2046FE" w14:textId="62A64D72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867980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  <w:p w14:paraId="39F00D60" w14:textId="77777777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  <w:p w14:paraId="33505292" w14:textId="493DE89A" w:rsidR="0084453A" w:rsidRPr="008866D9" w:rsidRDefault="0084453A" w:rsidP="0084453A">
            <w:pPr>
              <w:jc w:val="center"/>
              <w:rPr>
                <w:rFonts w:cstheme="minorHAnsi"/>
                <w:sz w:val="18"/>
                <w:szCs w:val="18"/>
                <w:lang w:val="fr-FR"/>
              </w:rPr>
            </w:pPr>
            <w:r w:rsidRPr="008866D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8866D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DFBBB99" w14:textId="472D4556" w:rsidR="0084453A" w:rsidRPr="008866D9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  <w:lang w:val="es-CR"/>
              </w:rPr>
            </w:pPr>
            <w:r w:rsidRPr="008866D9">
              <w:rPr>
                <w:rFonts w:cstheme="minorHAnsi"/>
                <w:sz w:val="18"/>
                <w:szCs w:val="18"/>
                <w:lang w:val="fr-FR"/>
              </w:rPr>
              <w:t>HPV16 v</w:t>
            </w:r>
            <w:r w:rsidRPr="008866D9">
              <w:rPr>
                <w:rFonts w:cstheme="minorHAnsi"/>
                <w:sz w:val="18"/>
                <w:szCs w:val="18"/>
                <w:lang w:val="es-CR"/>
              </w:rPr>
              <w:t xml:space="preserve">s. </w:t>
            </w:r>
            <w:r w:rsidRPr="008866D9">
              <w:rPr>
                <w:rFonts w:cstheme="minorHAnsi"/>
                <w:sz w:val="18"/>
                <w:szCs w:val="18"/>
                <w:lang w:val="fr-FR"/>
              </w:rPr>
              <w:t>HPV18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DBC" w14:textId="33520E4F" w:rsidR="0084453A" w:rsidRPr="00AD6AF1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D6AF1">
              <w:rPr>
                <w:rFonts w:cstheme="minorHAnsi"/>
                <w:sz w:val="18"/>
                <w:szCs w:val="18"/>
              </w:rPr>
              <w:t>16 (8-46) vs. 9 (2-</w:t>
            </w:r>
            <w:proofErr w:type="gramStart"/>
            <w:r w:rsidRPr="00AD6AF1">
              <w:rPr>
                <w:rFonts w:cstheme="minorHAnsi"/>
                <w:sz w:val="18"/>
                <w:szCs w:val="18"/>
              </w:rPr>
              <w:t>23)*</w:t>
            </w:r>
            <w:proofErr w:type="gramEnd"/>
            <w:r w:rsidRPr="00AD6AF1">
              <w:rPr>
                <w:rFonts w:cstheme="minorHAnsi"/>
                <w:sz w:val="18"/>
                <w:szCs w:val="18"/>
              </w:rPr>
              <w:t>*</w:t>
            </w:r>
          </w:p>
          <w:p w14:paraId="76A59397" w14:textId="77777777" w:rsidR="0084453A" w:rsidRPr="00AD6AF1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D6AF1">
              <w:rPr>
                <w:rFonts w:cstheme="minorHAnsi"/>
                <w:sz w:val="18"/>
                <w:szCs w:val="18"/>
              </w:rPr>
              <w:t>12 (2-48) vs. 19 (1-40)</w:t>
            </w:r>
          </w:p>
          <w:p w14:paraId="2B7C6BC7" w14:textId="491BF015" w:rsidR="0084453A" w:rsidRPr="00AD6AF1" w:rsidRDefault="0084453A" w:rsidP="008445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AD6AF1">
              <w:rPr>
                <w:rFonts w:cstheme="minorHAnsi"/>
                <w:sz w:val="18"/>
                <w:szCs w:val="18"/>
              </w:rPr>
              <w:t>3 (1-13) vs. 2 (0-</w:t>
            </w:r>
            <w:proofErr w:type="gramStart"/>
            <w:r w:rsidRPr="00AD6AF1">
              <w:rPr>
                <w:rFonts w:cstheme="minorHAnsi"/>
                <w:sz w:val="18"/>
                <w:szCs w:val="18"/>
              </w:rPr>
              <w:t>10)*</w:t>
            </w:r>
            <w:proofErr w:type="gramEnd"/>
            <w:r w:rsidRPr="00AD6AF1">
              <w:rPr>
                <w:rFonts w:cstheme="minorHAnsi"/>
                <w:sz w:val="18"/>
                <w:szCs w:val="18"/>
              </w:rPr>
              <w:t>*</w:t>
            </w:r>
          </w:p>
        </w:tc>
      </w:tr>
    </w:tbl>
    <w:bookmarkEnd w:id="0"/>
    <w:p w14:paraId="6801C810" w14:textId="7B55CA3F" w:rsidR="00BF6B7B" w:rsidRPr="00854686" w:rsidRDefault="006A4B14" w:rsidP="00854686">
      <w:pPr>
        <w:spacing w:before="16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Abbreviations: </w:t>
      </w:r>
      <w:r w:rsidR="00BF6B7B" w:rsidRPr="00854686">
        <w:rPr>
          <w:rFonts w:cstheme="minorHAnsi"/>
          <w:sz w:val="20"/>
          <w:szCs w:val="20"/>
        </w:rPr>
        <w:t>2vHPV, bivalent HPV vaccine (Cervarix; GlaxoSmithKline); 4vHPV quadrivalent HPV vaccine (Gardasil; Merck &amp; Co.)</w:t>
      </w:r>
      <w:r w:rsidR="000C3852" w:rsidRPr="00854686">
        <w:rPr>
          <w:rFonts w:cstheme="minorHAnsi"/>
          <w:sz w:val="20"/>
          <w:szCs w:val="20"/>
        </w:rPr>
        <w:t xml:space="preserve">; 9vHPV </w:t>
      </w:r>
      <w:proofErr w:type="spellStart"/>
      <w:r w:rsidR="000C3852" w:rsidRPr="00854686">
        <w:rPr>
          <w:rFonts w:cstheme="minorHAnsi"/>
          <w:sz w:val="20"/>
          <w:szCs w:val="20"/>
        </w:rPr>
        <w:t>nonavalent</w:t>
      </w:r>
      <w:proofErr w:type="spellEnd"/>
      <w:r w:rsidR="000C3852" w:rsidRPr="00854686">
        <w:rPr>
          <w:rFonts w:cstheme="minorHAnsi"/>
          <w:sz w:val="20"/>
          <w:szCs w:val="20"/>
        </w:rPr>
        <w:t xml:space="preserve"> HPV vaccine (GARDASIL 9, Merck </w:t>
      </w:r>
      <w:r w:rsidR="00BC5F3E">
        <w:rPr>
          <w:rFonts w:cstheme="minorHAnsi"/>
          <w:sz w:val="20"/>
          <w:szCs w:val="20"/>
        </w:rPr>
        <w:t>&amp; Co.</w:t>
      </w:r>
      <w:r w:rsidR="000C3852" w:rsidRPr="00854686">
        <w:rPr>
          <w:rFonts w:cstheme="minorHAnsi"/>
          <w:sz w:val="20"/>
          <w:szCs w:val="20"/>
        </w:rPr>
        <w:t>)</w:t>
      </w:r>
      <w:r w:rsidR="00BF6B7B" w:rsidRPr="00854686">
        <w:rPr>
          <w:rFonts w:cstheme="minorHAnsi"/>
          <w:sz w:val="20"/>
          <w:szCs w:val="20"/>
        </w:rPr>
        <w:t>;</w:t>
      </w:r>
      <w:r w:rsidR="00FB0E56" w:rsidRPr="00854686">
        <w:rPr>
          <w:rFonts w:cstheme="minorHAnsi"/>
          <w:sz w:val="20"/>
          <w:szCs w:val="20"/>
        </w:rPr>
        <w:t xml:space="preserve"> </w:t>
      </w:r>
      <w:r w:rsidR="00BC5F3E" w:rsidRPr="00854686">
        <w:rPr>
          <w:rFonts w:cstheme="minorHAnsi"/>
          <w:sz w:val="20"/>
          <w:szCs w:val="20"/>
        </w:rPr>
        <w:t xml:space="preserve">ART, Antiretroviral therapy; </w:t>
      </w:r>
      <w:r w:rsidR="00BC5F3E">
        <w:rPr>
          <w:rFonts w:cstheme="minorHAnsi"/>
          <w:sz w:val="20"/>
          <w:szCs w:val="20"/>
        </w:rPr>
        <w:t>ATP</w:t>
      </w:r>
      <w:r w:rsidR="000307C8">
        <w:rPr>
          <w:rFonts w:cstheme="minorHAnsi"/>
          <w:sz w:val="20"/>
          <w:szCs w:val="20"/>
        </w:rPr>
        <w:t xml:space="preserve">, According to protocol; </w:t>
      </w:r>
      <w:r w:rsidR="00D202BD" w:rsidRPr="00D202BD">
        <w:rPr>
          <w:rFonts w:cstheme="minorHAnsi"/>
          <w:sz w:val="20"/>
          <w:szCs w:val="20"/>
        </w:rPr>
        <w:t>CI, confidence interval</w:t>
      </w:r>
      <w:r w:rsidR="00D202BD">
        <w:rPr>
          <w:rFonts w:cstheme="minorHAnsi"/>
          <w:sz w:val="20"/>
          <w:szCs w:val="20"/>
        </w:rPr>
        <w:t>;</w:t>
      </w:r>
      <w:r w:rsidR="00454C82">
        <w:rPr>
          <w:rFonts w:cstheme="minorHAnsi"/>
          <w:sz w:val="20"/>
          <w:szCs w:val="20"/>
        </w:rPr>
        <w:t xml:space="preserve"> CIN, cervical intra</w:t>
      </w:r>
      <w:r w:rsidR="005F2FAD">
        <w:rPr>
          <w:rFonts w:cstheme="minorHAnsi"/>
          <w:sz w:val="20"/>
          <w:szCs w:val="20"/>
        </w:rPr>
        <w:t>epithelial neoplasia</w:t>
      </w:r>
      <w:r w:rsidR="00BF6B7B" w:rsidRPr="00854686">
        <w:rPr>
          <w:rFonts w:cstheme="minorHAnsi"/>
          <w:sz w:val="20"/>
          <w:szCs w:val="20"/>
        </w:rPr>
        <w:t xml:space="preserve">; </w:t>
      </w:r>
      <w:proofErr w:type="spellStart"/>
      <w:r w:rsidR="00BF6B7B" w:rsidRPr="00854686">
        <w:rPr>
          <w:rFonts w:cstheme="minorHAnsi"/>
          <w:sz w:val="20"/>
          <w:szCs w:val="20"/>
        </w:rPr>
        <w:t>cLIA</w:t>
      </w:r>
      <w:proofErr w:type="spellEnd"/>
      <w:r w:rsidR="00BF6B7B" w:rsidRPr="00854686">
        <w:rPr>
          <w:rFonts w:cstheme="minorHAnsi"/>
          <w:sz w:val="20"/>
          <w:szCs w:val="20"/>
        </w:rPr>
        <w:t>, competitive Luminex immunoassay (milli-Merck Units [</w:t>
      </w:r>
      <w:proofErr w:type="spellStart"/>
      <w:r w:rsidR="00BF6B7B" w:rsidRPr="00854686">
        <w:rPr>
          <w:rFonts w:cstheme="minorHAnsi"/>
          <w:sz w:val="20"/>
          <w:szCs w:val="20"/>
        </w:rPr>
        <w:t>mMU</w:t>
      </w:r>
      <w:proofErr w:type="spellEnd"/>
      <w:r w:rsidR="00BF6B7B" w:rsidRPr="00854686">
        <w:rPr>
          <w:rFonts w:cstheme="minorHAnsi"/>
          <w:sz w:val="20"/>
          <w:szCs w:val="20"/>
        </w:rPr>
        <w:t>]/mL); ELISA, Enzyme-linked immunosorbent assay;</w:t>
      </w:r>
      <w:r w:rsidR="00C835FB" w:rsidRPr="00C835FB">
        <w:rPr>
          <w:rFonts w:cstheme="minorHAnsi"/>
          <w:sz w:val="20"/>
          <w:szCs w:val="20"/>
        </w:rPr>
        <w:t xml:space="preserve"> </w:t>
      </w:r>
      <w:r w:rsidR="0044354A" w:rsidRPr="0044354A">
        <w:rPr>
          <w:rFonts w:cstheme="minorHAnsi"/>
          <w:sz w:val="20"/>
          <w:szCs w:val="20"/>
        </w:rPr>
        <w:t xml:space="preserve">GMT, geometric mean antibody titer; </w:t>
      </w:r>
      <w:r w:rsidR="00C835FB" w:rsidRPr="00854686">
        <w:rPr>
          <w:rFonts w:cstheme="minorHAnsi"/>
          <w:sz w:val="20"/>
          <w:szCs w:val="20"/>
        </w:rPr>
        <w:t>HAART, Highly active antiretroviral therapy;</w:t>
      </w:r>
      <w:r w:rsidR="00BF6B7B" w:rsidRPr="00854686">
        <w:rPr>
          <w:rFonts w:cstheme="minorHAnsi"/>
          <w:sz w:val="20"/>
          <w:szCs w:val="20"/>
        </w:rPr>
        <w:t xml:space="preserve"> </w:t>
      </w:r>
      <w:r w:rsidR="009D6F90" w:rsidRPr="009D6F90">
        <w:rPr>
          <w:rFonts w:cstheme="minorHAnsi"/>
          <w:sz w:val="20"/>
          <w:szCs w:val="20"/>
        </w:rPr>
        <w:t>HIV, human immunodeficiency virus</w:t>
      </w:r>
      <w:r w:rsidR="009D6F90">
        <w:rPr>
          <w:rFonts w:cstheme="minorHAnsi"/>
          <w:sz w:val="20"/>
          <w:szCs w:val="20"/>
        </w:rPr>
        <w:t>;</w:t>
      </w:r>
      <w:r w:rsidR="009D6F90" w:rsidRPr="009D6F90">
        <w:rPr>
          <w:rFonts w:cstheme="minorHAnsi"/>
          <w:sz w:val="20"/>
          <w:szCs w:val="20"/>
        </w:rPr>
        <w:t xml:space="preserve"> </w:t>
      </w:r>
      <w:r w:rsidR="006616B1" w:rsidRPr="006616B1">
        <w:rPr>
          <w:rFonts w:cstheme="minorHAnsi"/>
          <w:sz w:val="20"/>
          <w:szCs w:val="20"/>
        </w:rPr>
        <w:t xml:space="preserve">HPV, human papillomavirus; </w:t>
      </w:r>
      <w:r w:rsidR="00480D0C" w:rsidRPr="00854686">
        <w:rPr>
          <w:rFonts w:cstheme="minorHAnsi"/>
          <w:sz w:val="20"/>
          <w:szCs w:val="20"/>
        </w:rPr>
        <w:t>HSIL, High-grade squamous intraepithelial lesions</w:t>
      </w:r>
      <w:r w:rsidR="00640353">
        <w:rPr>
          <w:rFonts w:cstheme="minorHAnsi"/>
          <w:sz w:val="20"/>
          <w:szCs w:val="20"/>
        </w:rPr>
        <w:t xml:space="preserve">; IQR, Interquartile range; </w:t>
      </w:r>
      <w:r w:rsidR="00480D0C" w:rsidRPr="00854686">
        <w:rPr>
          <w:rFonts w:cstheme="minorHAnsi"/>
          <w:sz w:val="20"/>
          <w:szCs w:val="20"/>
        </w:rPr>
        <w:t xml:space="preserve"> </w:t>
      </w:r>
      <w:r w:rsidR="008454F7" w:rsidRPr="00854686">
        <w:rPr>
          <w:rFonts w:cstheme="minorHAnsi"/>
          <w:sz w:val="20"/>
          <w:szCs w:val="20"/>
        </w:rPr>
        <w:t>ITT, Intention-to-treat;</w:t>
      </w:r>
      <w:r w:rsidR="007035F8">
        <w:rPr>
          <w:rFonts w:cstheme="minorHAnsi"/>
          <w:sz w:val="20"/>
          <w:szCs w:val="20"/>
        </w:rPr>
        <w:t xml:space="preserve"> LEEP, Loop electrosurgical excision procedure</w:t>
      </w:r>
      <w:r w:rsidR="0075590C">
        <w:rPr>
          <w:rFonts w:cstheme="minorHAnsi"/>
          <w:sz w:val="20"/>
          <w:szCs w:val="20"/>
        </w:rPr>
        <w:t>;</w:t>
      </w:r>
      <w:r w:rsidR="008454F7" w:rsidRPr="00854686">
        <w:rPr>
          <w:rFonts w:cstheme="minorHAnsi"/>
          <w:sz w:val="20"/>
          <w:szCs w:val="20"/>
        </w:rPr>
        <w:t xml:space="preserve"> </w:t>
      </w:r>
      <w:r w:rsidR="007645DE" w:rsidRPr="00854686">
        <w:rPr>
          <w:rFonts w:cstheme="minorHAnsi"/>
          <w:sz w:val="20"/>
          <w:szCs w:val="20"/>
        </w:rPr>
        <w:t>M, Month;</w:t>
      </w:r>
      <w:r w:rsidR="007645DE">
        <w:rPr>
          <w:rFonts w:cstheme="minorHAnsi"/>
          <w:sz w:val="20"/>
          <w:szCs w:val="20"/>
        </w:rPr>
        <w:t xml:space="preserve"> </w:t>
      </w:r>
      <w:proofErr w:type="spellStart"/>
      <w:r w:rsidR="0098368E" w:rsidRPr="00854686">
        <w:rPr>
          <w:rFonts w:cstheme="minorHAnsi"/>
          <w:sz w:val="20"/>
          <w:szCs w:val="20"/>
        </w:rPr>
        <w:t>mITT</w:t>
      </w:r>
      <w:proofErr w:type="spellEnd"/>
      <w:r w:rsidR="0098368E" w:rsidRPr="00854686">
        <w:rPr>
          <w:rFonts w:cstheme="minorHAnsi"/>
          <w:sz w:val="20"/>
          <w:szCs w:val="20"/>
        </w:rPr>
        <w:t>, modified intention-to-treat (included all participants who received at least 1 study vaccine and all new persistent infections that occurred after the first vaccination)</w:t>
      </w:r>
      <w:r w:rsidR="00774230" w:rsidRPr="00854686">
        <w:rPr>
          <w:rFonts w:cstheme="minorHAnsi"/>
          <w:sz w:val="20"/>
          <w:szCs w:val="20"/>
        </w:rPr>
        <w:t xml:space="preserve">; </w:t>
      </w:r>
      <w:r w:rsidR="00277C51">
        <w:rPr>
          <w:rFonts w:cstheme="minorHAnsi"/>
          <w:sz w:val="20"/>
          <w:szCs w:val="20"/>
        </w:rPr>
        <w:t xml:space="preserve">MSM, </w:t>
      </w:r>
      <w:r w:rsidR="00234E23" w:rsidRPr="00234E23">
        <w:rPr>
          <w:rFonts w:cstheme="minorHAnsi"/>
          <w:sz w:val="20"/>
          <w:szCs w:val="20"/>
        </w:rPr>
        <w:t>men who have sex with men</w:t>
      </w:r>
      <w:r w:rsidR="00234E23">
        <w:rPr>
          <w:rFonts w:cstheme="minorHAnsi"/>
          <w:sz w:val="20"/>
          <w:szCs w:val="20"/>
        </w:rPr>
        <w:t>;</w:t>
      </w:r>
      <w:r w:rsidR="00234E23" w:rsidRPr="00234E23">
        <w:rPr>
          <w:rFonts w:cstheme="minorHAnsi"/>
          <w:sz w:val="20"/>
          <w:szCs w:val="20"/>
        </w:rPr>
        <w:t xml:space="preserve"> </w:t>
      </w:r>
      <w:r w:rsidR="00C835FB" w:rsidRPr="00854686">
        <w:rPr>
          <w:rFonts w:cstheme="minorHAnsi"/>
          <w:sz w:val="20"/>
          <w:szCs w:val="20"/>
        </w:rPr>
        <w:t xml:space="preserve">PBNA, </w:t>
      </w:r>
      <w:proofErr w:type="spellStart"/>
      <w:r w:rsidR="00C835FB" w:rsidRPr="00854686">
        <w:rPr>
          <w:rFonts w:cstheme="minorHAnsi"/>
          <w:sz w:val="20"/>
          <w:szCs w:val="20"/>
        </w:rPr>
        <w:t>Pseudovirion</w:t>
      </w:r>
      <w:proofErr w:type="spellEnd"/>
      <w:r w:rsidR="00C835FB" w:rsidRPr="00854686">
        <w:rPr>
          <w:rFonts w:cstheme="minorHAnsi"/>
          <w:sz w:val="20"/>
          <w:szCs w:val="20"/>
        </w:rPr>
        <w:t>-based neutralization assay;</w:t>
      </w:r>
      <w:r w:rsidR="00C835FB">
        <w:rPr>
          <w:rFonts w:cstheme="minorHAnsi"/>
          <w:sz w:val="20"/>
          <w:szCs w:val="20"/>
        </w:rPr>
        <w:t xml:space="preserve"> </w:t>
      </w:r>
      <w:r w:rsidR="00193F8E" w:rsidRPr="00193F8E">
        <w:rPr>
          <w:rFonts w:cstheme="minorHAnsi"/>
          <w:sz w:val="20"/>
          <w:szCs w:val="20"/>
        </w:rPr>
        <w:t>PHEU, perinatally HIV-exposed, uninfected</w:t>
      </w:r>
      <w:r w:rsidR="00193F8E">
        <w:rPr>
          <w:rFonts w:cstheme="minorHAnsi"/>
          <w:sz w:val="20"/>
          <w:szCs w:val="20"/>
        </w:rPr>
        <w:t>;</w:t>
      </w:r>
      <w:r w:rsidR="00193F8E" w:rsidRPr="00193F8E">
        <w:rPr>
          <w:rFonts w:cstheme="minorHAnsi"/>
          <w:sz w:val="20"/>
          <w:szCs w:val="20"/>
        </w:rPr>
        <w:t xml:space="preserve"> </w:t>
      </w:r>
      <w:r w:rsidR="00B51A97" w:rsidRPr="00B51A97">
        <w:rPr>
          <w:rFonts w:cstheme="minorHAnsi"/>
          <w:sz w:val="20"/>
          <w:szCs w:val="20"/>
        </w:rPr>
        <w:t>PHIV, perinatally HIV-infected</w:t>
      </w:r>
      <w:r w:rsidR="00B51A97">
        <w:rPr>
          <w:rFonts w:cstheme="minorHAnsi"/>
          <w:sz w:val="20"/>
          <w:szCs w:val="20"/>
        </w:rPr>
        <w:t>;</w:t>
      </w:r>
      <w:r w:rsidR="00B51A97" w:rsidRPr="00B51A97">
        <w:rPr>
          <w:rFonts w:cstheme="minorHAnsi"/>
          <w:sz w:val="20"/>
          <w:szCs w:val="20"/>
        </w:rPr>
        <w:t xml:space="preserve"> </w:t>
      </w:r>
      <w:r w:rsidR="00C428E7">
        <w:rPr>
          <w:rFonts w:cstheme="minorHAnsi"/>
          <w:sz w:val="20"/>
          <w:szCs w:val="20"/>
        </w:rPr>
        <w:t>PP</w:t>
      </w:r>
      <w:r w:rsidR="00C835FB">
        <w:rPr>
          <w:rFonts w:cstheme="minorHAnsi"/>
          <w:sz w:val="20"/>
          <w:szCs w:val="20"/>
        </w:rPr>
        <w:t>,</w:t>
      </w:r>
      <w:r w:rsidR="00C428E7">
        <w:rPr>
          <w:rFonts w:cstheme="minorHAnsi"/>
          <w:sz w:val="20"/>
          <w:szCs w:val="20"/>
        </w:rPr>
        <w:t xml:space="preserve"> Per Protocol</w:t>
      </w:r>
      <w:r w:rsidR="00477683">
        <w:rPr>
          <w:rFonts w:cstheme="minorHAnsi"/>
          <w:sz w:val="20"/>
          <w:szCs w:val="20"/>
        </w:rPr>
        <w:t>;</w:t>
      </w:r>
      <w:r w:rsidR="000307C8" w:rsidRPr="000307C8">
        <w:rPr>
          <w:rFonts w:cstheme="minorHAnsi"/>
          <w:sz w:val="20"/>
          <w:szCs w:val="20"/>
        </w:rPr>
        <w:t xml:space="preserve"> </w:t>
      </w:r>
      <w:r w:rsidR="00DC4B6C" w:rsidRPr="00DC4B6C">
        <w:rPr>
          <w:rFonts w:cstheme="minorHAnsi"/>
          <w:sz w:val="20"/>
          <w:szCs w:val="20"/>
        </w:rPr>
        <w:t>PWH, people with HIV</w:t>
      </w:r>
      <w:r w:rsidR="00DC4B6C">
        <w:rPr>
          <w:rFonts w:cstheme="minorHAnsi"/>
          <w:sz w:val="20"/>
          <w:szCs w:val="20"/>
        </w:rPr>
        <w:t>;</w:t>
      </w:r>
      <w:r w:rsidR="00DC4B6C" w:rsidRPr="00DC4B6C">
        <w:rPr>
          <w:rFonts w:cstheme="minorHAnsi"/>
          <w:sz w:val="20"/>
          <w:szCs w:val="20"/>
        </w:rPr>
        <w:t xml:space="preserve"> </w:t>
      </w:r>
      <w:r w:rsidR="00234E23" w:rsidRPr="00854686">
        <w:rPr>
          <w:rFonts w:cstheme="minorHAnsi"/>
          <w:sz w:val="20"/>
          <w:szCs w:val="20"/>
        </w:rPr>
        <w:t>SOT, Solid-organ transplant (performed at ≥12 months prior to the 1</w:t>
      </w:r>
      <w:r w:rsidR="00234E23" w:rsidRPr="00854686">
        <w:rPr>
          <w:rFonts w:cstheme="minorHAnsi"/>
          <w:sz w:val="20"/>
          <w:szCs w:val="20"/>
          <w:vertAlign w:val="superscript"/>
        </w:rPr>
        <w:t>st</w:t>
      </w:r>
      <w:r w:rsidR="00234E23" w:rsidRPr="00854686">
        <w:rPr>
          <w:rFonts w:cstheme="minorHAnsi"/>
          <w:sz w:val="20"/>
          <w:szCs w:val="20"/>
        </w:rPr>
        <w:t xml:space="preserve"> vaccination, did not have an acute rejection in the 6 months prior to the 1</w:t>
      </w:r>
      <w:r w:rsidR="00234E23" w:rsidRPr="00854686">
        <w:rPr>
          <w:rFonts w:cstheme="minorHAnsi"/>
          <w:sz w:val="20"/>
          <w:szCs w:val="20"/>
          <w:vertAlign w:val="superscript"/>
        </w:rPr>
        <w:t>st</w:t>
      </w:r>
      <w:r w:rsidR="00234E23" w:rsidRPr="00854686">
        <w:rPr>
          <w:rFonts w:cstheme="minorHAnsi"/>
          <w:sz w:val="20"/>
          <w:szCs w:val="20"/>
        </w:rPr>
        <w:t xml:space="preserve"> vaccination)</w:t>
      </w:r>
      <w:r w:rsidR="00C44EDD">
        <w:rPr>
          <w:rFonts w:cstheme="minorHAnsi"/>
          <w:sz w:val="20"/>
          <w:szCs w:val="20"/>
        </w:rPr>
        <w:t>;</w:t>
      </w:r>
      <w:r w:rsidR="00C44EDD" w:rsidRPr="00C44EDD">
        <w:rPr>
          <w:rFonts w:cstheme="minorHAnsi"/>
          <w:sz w:val="20"/>
          <w:szCs w:val="20"/>
        </w:rPr>
        <w:t xml:space="preserve"> </w:t>
      </w:r>
      <w:r w:rsidR="00C44EDD" w:rsidRPr="00854686">
        <w:rPr>
          <w:rFonts w:cstheme="minorHAnsi"/>
          <w:sz w:val="20"/>
          <w:szCs w:val="20"/>
        </w:rPr>
        <w:t>TVC, Total vaccinated cohort</w:t>
      </w:r>
      <w:r w:rsidR="00C44EDD">
        <w:rPr>
          <w:rFonts w:cstheme="minorHAnsi"/>
          <w:sz w:val="20"/>
          <w:szCs w:val="20"/>
        </w:rPr>
        <w:t xml:space="preserve">; </w:t>
      </w:r>
      <w:r w:rsidR="000307C8" w:rsidRPr="00854686">
        <w:rPr>
          <w:rFonts w:cstheme="minorHAnsi"/>
          <w:sz w:val="20"/>
          <w:szCs w:val="20"/>
        </w:rPr>
        <w:t>VE, Vaccine efficacy;</w:t>
      </w:r>
      <w:r w:rsidR="00FB6786">
        <w:rPr>
          <w:rFonts w:cstheme="minorHAnsi"/>
          <w:sz w:val="20"/>
          <w:szCs w:val="20"/>
        </w:rPr>
        <w:t xml:space="preserve"> </w:t>
      </w:r>
      <w:r w:rsidR="00FB6786" w:rsidRPr="00FB6786">
        <w:rPr>
          <w:rFonts w:cstheme="minorHAnsi"/>
          <w:sz w:val="20"/>
          <w:szCs w:val="20"/>
        </w:rPr>
        <w:t>WWH, women with HIV</w:t>
      </w:r>
      <w:r w:rsidR="00774230" w:rsidRPr="00854686">
        <w:rPr>
          <w:rFonts w:cstheme="minorHAnsi"/>
          <w:sz w:val="20"/>
          <w:szCs w:val="20"/>
        </w:rPr>
        <w:t>.</w:t>
      </w:r>
    </w:p>
    <w:p w14:paraId="33D47131" w14:textId="3B4B9E6C" w:rsidR="00227263" w:rsidRDefault="00227263" w:rsidP="00797EE0">
      <w:r w:rsidRPr="00854686">
        <w:rPr>
          <w:sz w:val="20"/>
          <w:szCs w:val="20"/>
        </w:rPr>
        <w:t>** Statistically significant</w:t>
      </w:r>
    </w:p>
    <w:p w14:paraId="0572A27A" w14:textId="77777777" w:rsidR="007E1EA0" w:rsidRDefault="007E1EA0">
      <w:pPr>
        <w:rPr>
          <w:b/>
          <w:bCs/>
        </w:rPr>
        <w:sectPr w:rsidR="007E1EA0" w:rsidSect="009E5CF5">
          <w:pgSz w:w="15840" w:h="12240" w:orient="landscape"/>
          <w:pgMar w:top="630" w:right="1440" w:bottom="1080" w:left="1440" w:header="270" w:footer="273" w:gutter="0"/>
          <w:cols w:space="720"/>
          <w:docGrid w:linePitch="360"/>
        </w:sectPr>
      </w:pPr>
    </w:p>
    <w:p w14:paraId="47E23F56" w14:textId="256AA4EC" w:rsidR="008925D5" w:rsidRPr="00C32EAF" w:rsidRDefault="008925D5">
      <w:pPr>
        <w:rPr>
          <w:b/>
          <w:bCs/>
        </w:rPr>
      </w:pPr>
      <w:r w:rsidRPr="00C32EAF">
        <w:rPr>
          <w:b/>
          <w:bCs/>
        </w:rPr>
        <w:lastRenderedPageBreak/>
        <w:t>References</w:t>
      </w:r>
    </w:p>
    <w:p w14:paraId="145F7D76" w14:textId="77777777" w:rsidR="00C002B4" w:rsidRPr="004F5F5B" w:rsidRDefault="00D33AAB" w:rsidP="00C002B4">
      <w:pPr>
        <w:pStyle w:val="EndNoteBibliography"/>
        <w:spacing w:after="360"/>
        <w:rPr>
          <w:lang w:val="fr-FR"/>
        </w:rPr>
      </w:pPr>
      <w:r>
        <w:fldChar w:fldCharType="begin"/>
      </w:r>
      <w:r w:rsidRPr="00C32EAF">
        <w:instrText xml:space="preserve"> ADDIN EN.REFLIST </w:instrText>
      </w:r>
      <w:r>
        <w:fldChar w:fldCharType="separate"/>
      </w:r>
      <w:r w:rsidR="00C002B4" w:rsidRPr="00C002B4">
        <w:t xml:space="preserve">Boey, L., Curinckx, A., Roelants, M., Derdelinckx, I., Van Wijngaerden, E., De Munter, P., Vos, R., Kuypers, D., Van Cleemput, J., et al., 2021. </w:t>
      </w:r>
      <w:r w:rsidR="00C002B4" w:rsidRPr="00C002B4">
        <w:rPr>
          <w:b/>
        </w:rPr>
        <w:t>Immunogenicity and Safety of the 9-Valent Human Papillomavirus Vaccine in Solid Organ Transplant Recipients and Adults Infected With Human Immunodeficiency Virus (HIV)</w:t>
      </w:r>
      <w:r w:rsidR="00C002B4" w:rsidRPr="00C002B4">
        <w:t xml:space="preserve">. </w:t>
      </w:r>
      <w:r w:rsidR="00C002B4" w:rsidRPr="004F5F5B">
        <w:rPr>
          <w:lang w:val="fr-FR"/>
        </w:rPr>
        <w:t>Clin Infect Dis 73:e661-e71. 10.1093/cid/ciaa1897.</w:t>
      </w:r>
    </w:p>
    <w:p w14:paraId="620B6540" w14:textId="77777777" w:rsidR="00C002B4" w:rsidRPr="00C002B4" w:rsidRDefault="00C002B4" w:rsidP="00C002B4">
      <w:pPr>
        <w:pStyle w:val="EndNoteBibliography"/>
        <w:spacing w:after="360"/>
      </w:pPr>
      <w:r w:rsidRPr="004F5F5B">
        <w:rPr>
          <w:lang w:val="fr-FR"/>
        </w:rPr>
        <w:t xml:space="preserve">Brophy, J., Bitnun, A., Alimenti, A., Lapointe, N., Samson, L., Read, S., Karatzios, C., Dobson, S., Moses, E., et al., 2018. </w:t>
      </w:r>
      <w:r w:rsidRPr="00C002B4">
        <w:rPr>
          <w:b/>
        </w:rPr>
        <w:t>Immunogenicity and Safety of the Quadrivalent Human Papillomavirus Vaccine in Girls Living With HIV</w:t>
      </w:r>
      <w:r w:rsidRPr="00C002B4">
        <w:t>. Pediatr Infect Dis J 37:595-97. 10.1097/inf.0000000000001874.</w:t>
      </w:r>
    </w:p>
    <w:p w14:paraId="7D437B9B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Cespedes, M.S., Kang, M., Kojic, E.M., Umbleja, T., Godfrey, C., Webster-Cyriaque, J.Y., Masih, R., Firnhaber, C., Grinsztejn, B., et al., 2018. </w:t>
      </w:r>
      <w:r w:rsidRPr="00C002B4">
        <w:rPr>
          <w:b/>
        </w:rPr>
        <w:t>Anogenital human papillomavirus virus DNA and sustained response to the quadrivalent HPV vaccine in women living with HIV-1</w:t>
      </w:r>
      <w:r w:rsidRPr="00C002B4">
        <w:t>. Papillomavirus Res 6:15-21. 10.1016/j.pvr.2018.08.002.</w:t>
      </w:r>
    </w:p>
    <w:p w14:paraId="1AD8CA9E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Denny, L., Hendricks, B., Gordon, C., Thomas, F., Hezareh, M., Dobbelaere, K., Durand, C., Hervé, C., Descamps, D., 2013. </w:t>
      </w:r>
      <w:r w:rsidRPr="00C002B4">
        <w:rPr>
          <w:b/>
        </w:rPr>
        <w:t>Safety and immunogenicity of the HPV-16/18 AS04-adjuvanted vaccine in HIV-positive women in South Africa: a partially-blind randomised placebo-controlled study</w:t>
      </w:r>
      <w:r w:rsidRPr="00C002B4">
        <w:t>. Vaccine 31:5745-53. 10.1016/j.vaccine.2013.09.032.</w:t>
      </w:r>
    </w:p>
    <w:p w14:paraId="1727F0FC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Firnhaber, C., Swarts, A., Jezile, V., Mulongo, M., Goeieman, B., Williams, S., Faesen, M., Michelow, P., Wilkin, T., 2021. </w:t>
      </w:r>
      <w:r w:rsidRPr="00C002B4">
        <w:rPr>
          <w:b/>
        </w:rPr>
        <w:t>Human Papillomavirus Vaccination Prior to Loop Electroexcision Procedure Does Not Prevent Recurrent Cervical High-grade Squamous Intraepithelial Lesions in Women Living With Human Immunodeficiency Virus: A Randomized, Double-blind, Placebo-controlled Trial</w:t>
      </w:r>
      <w:r w:rsidRPr="00C002B4">
        <w:t>. Clin Infect Dis 73:e2211-e16. 10.1093/cid/ciaa1456.</w:t>
      </w:r>
    </w:p>
    <w:p w14:paraId="788EAAFE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Folschweiller, N., Teixeira, J., Joshi, S., Goldani, L.Z., Supparatpinyo, K., Basu, P., Chotpitayasunondh, T., Chetchotisakd, P., Ruxrungtham, K., et al., 2020. </w:t>
      </w:r>
      <w:r w:rsidRPr="00C002B4">
        <w:rPr>
          <w:b/>
        </w:rPr>
        <w:t>Immunogenicity and safety of the AS04-HPV-16/18 and HPV-6/11/16/18 human papillomavirus vaccines in asymptomatic young women living with HIV aged 15-25 years: A phase IV randomized comparative study</w:t>
      </w:r>
      <w:r w:rsidRPr="00C002B4">
        <w:t>. EClinicalMedicine 23:100353. 10.1016/j.eclinm.2020.100353.</w:t>
      </w:r>
    </w:p>
    <w:p w14:paraId="7D4E50E5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Kahn, J.A., Xu, J., Kapogiannis, B.G., Rudy, B., Gonin, R., Liu, N., Wilson, C.M., Worrell, C., Squires, K.E., 2013. </w:t>
      </w:r>
      <w:r w:rsidRPr="00C002B4">
        <w:rPr>
          <w:b/>
        </w:rPr>
        <w:t>Immunogenicity and safety of the human papillomavirus 6, 11, 16, 18 vaccine in HIV-infected young women</w:t>
      </w:r>
      <w:r w:rsidRPr="00C002B4">
        <w:t>. Clin Infect Dis 57:735-44. 10.1093/cid/cit319.</w:t>
      </w:r>
    </w:p>
    <w:p w14:paraId="0B1CC2E3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Kojic, E.M., Kang, M., Cespedes, M.S., Umbleja, T., Godfrey, C., Allen, R.T., Firnhaber, C., Grinsztejn, B., Palefsky, J.M., et al., 2014. </w:t>
      </w:r>
      <w:r w:rsidRPr="00C002B4">
        <w:rPr>
          <w:b/>
        </w:rPr>
        <w:t>Immunogenicity and safety of the quadrivalent human papillomavirus vaccine in HIV-1-infected women</w:t>
      </w:r>
      <w:r w:rsidRPr="00C002B4">
        <w:t>. Clin Infect Dis 59:127-35. 10.1093/cid/ciu238.</w:t>
      </w:r>
    </w:p>
    <w:p w14:paraId="3B14463B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Levin, M.J., Moscicki, A.B., Song, L.Y., Fenton, T., Meyer, W.A., 3rd, Read, J.S., Handelsman, E.L., Nowak, B., Sattler, C.A., et al., 2010. </w:t>
      </w:r>
      <w:r w:rsidRPr="00C002B4">
        <w:rPr>
          <w:b/>
        </w:rPr>
        <w:t>Safety and immunogenicity of a quadrivalent human papillomavirus (types 6, 11, 16, and 18) vaccine in HIV-infected children 7 to 12 years old</w:t>
      </w:r>
      <w:r w:rsidRPr="00C002B4">
        <w:t>. J Acquir Immune Defic Syndr 55:197-204. 10.1097/QAI.0b013e3181de8d26.</w:t>
      </w:r>
    </w:p>
    <w:p w14:paraId="55D6BF93" w14:textId="77777777" w:rsidR="00C002B4" w:rsidRPr="00C002B4" w:rsidRDefault="00C002B4" w:rsidP="00C002B4">
      <w:pPr>
        <w:pStyle w:val="EndNoteBibliography"/>
        <w:spacing w:after="360"/>
      </w:pPr>
      <w:r w:rsidRPr="00C002B4">
        <w:lastRenderedPageBreak/>
        <w:t xml:space="preserve">Levin, M.J., Huang, S., Moscicki, A.B., Song, L.Y., Read, J.S., Meyer, W.A., Saah, A.J., Richardson, K., Weinberg, A., 2017. </w:t>
      </w:r>
      <w:r w:rsidRPr="00C002B4">
        <w:rPr>
          <w:b/>
        </w:rPr>
        <w:t>Four-year persistence of type-specific immunity after quadrivalent human papillomavirus vaccination in HIV-infected children: Effect of a fourth dose of vaccine</w:t>
      </w:r>
      <w:r w:rsidRPr="00C002B4">
        <w:t>. Vaccine 35:1712-20. 10.1016/j.vaccine.2017.02.021.</w:t>
      </w:r>
    </w:p>
    <w:p w14:paraId="6AF8F444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McClymont, E., Lee, M., Raboud, J., Coutlée, F., Walmsley, S., Lipsky, N., Loutfy, M., Trottier, S., Smaill, F., et al., 2019. </w:t>
      </w:r>
      <w:r w:rsidRPr="00C002B4">
        <w:rPr>
          <w:b/>
        </w:rPr>
        <w:t>The Efficacy of the Quadrivalent Human Papillomavirus Vaccine in Girls and Women Living With Human Immunodeficiency Virus</w:t>
      </w:r>
      <w:r w:rsidRPr="00C002B4">
        <w:t>. Clin Infect Dis 68:788-94. 10.1093/cid/ciy575.</w:t>
      </w:r>
    </w:p>
    <w:p w14:paraId="7896A971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Money, D.M., Moses, E., Blitz, S., Vandriel, S.M., Lipsky, N., Walmsley, S.L., Loutfy, M., Trottier, S., Smaill, F., et al., 2016. </w:t>
      </w:r>
      <w:r w:rsidRPr="00C002B4">
        <w:rPr>
          <w:b/>
        </w:rPr>
        <w:t>HIV viral suppression results in higher antibody responses in HIV-positive women vaccinated with the quadrivalent human papillomavirus vaccine</w:t>
      </w:r>
      <w:r w:rsidRPr="00C002B4">
        <w:t>. Vaccine 34:4799-806. 10.1016/j.vaccine.2016.08.016.</w:t>
      </w:r>
    </w:p>
    <w:p w14:paraId="153CEF58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Moscicki, A.B., Karalius, B., Tassiopoulos, K., Yao, T.J., Jacobson, D.L., Patel, K., Purswani, M., Seage, G.R., 2019. </w:t>
      </w:r>
      <w:r w:rsidRPr="00C002B4">
        <w:rPr>
          <w:b/>
        </w:rPr>
        <w:t>Human Papillomavirus Antibody Levels and Quadrivalent Vaccine Clinical Effectiveness in Perinatally Human Immunodeficiency Virus-infected and Exposed, Uninfected Youth</w:t>
      </w:r>
      <w:r w:rsidRPr="00C002B4">
        <w:t>. Clin Infect Dis 69:1183-91. 10.1093/cid/ciy1040.</w:t>
      </w:r>
    </w:p>
    <w:p w14:paraId="069CCB56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Mugo, N., Eckert, L.O., Odero, L., Gakuo, S., Ngure, K., Celum, C., Baeten, J.M., Barnabas, R.V., Wald, A., 2021. </w:t>
      </w:r>
      <w:r w:rsidRPr="00C002B4">
        <w:rPr>
          <w:b/>
        </w:rPr>
        <w:t>Antibody responses to prophylactic quadrivalent human papillomavirus vaccine at 48 months among HIV-infected girls and boys ages 9-14 in Kenya, Africa</w:t>
      </w:r>
      <w:r w:rsidRPr="00C002B4">
        <w:t>. Vaccine 39:4751-58. 10.1016/j.vaccine.2020.12.020.</w:t>
      </w:r>
    </w:p>
    <w:p w14:paraId="1E318612" w14:textId="77777777" w:rsidR="00C002B4" w:rsidRPr="00C4139E" w:rsidRDefault="00C002B4" w:rsidP="00C002B4">
      <w:pPr>
        <w:pStyle w:val="EndNoteBibliography"/>
        <w:spacing w:after="360"/>
        <w:rPr>
          <w:lang w:val="es-CR"/>
        </w:rPr>
      </w:pPr>
      <w:r w:rsidRPr="00C002B4">
        <w:t xml:space="preserve">Mugo, N.R., Eckert, L., Magaret, A.S., Cheng, A., Mwaniki, L., Ngure, K., Celum, C., Baeten, J.M., Galloway, D.A., et al., 2018. </w:t>
      </w:r>
      <w:r w:rsidRPr="00C002B4">
        <w:rPr>
          <w:b/>
        </w:rPr>
        <w:t>Quadrivalent HPV vaccine in HIV-1-infected early adolescent girls and boys in Kenya: Month 7 and 12 post vaccine immunogenicity and correlation with immune status</w:t>
      </w:r>
      <w:r w:rsidRPr="00C002B4">
        <w:t xml:space="preserve">. </w:t>
      </w:r>
      <w:r w:rsidRPr="00C4139E">
        <w:rPr>
          <w:lang w:val="es-CR"/>
        </w:rPr>
        <w:t>Vaccine 36:7025-32. 10.1016/j.vaccine.2018.09.059.</w:t>
      </w:r>
    </w:p>
    <w:p w14:paraId="31B975A8" w14:textId="77777777" w:rsidR="00C002B4" w:rsidRPr="00C002B4" w:rsidRDefault="00C002B4" w:rsidP="00C002B4">
      <w:pPr>
        <w:pStyle w:val="EndNoteBibliography"/>
        <w:spacing w:after="360"/>
      </w:pPr>
      <w:r w:rsidRPr="00C4139E">
        <w:rPr>
          <w:lang w:val="es-CR"/>
        </w:rPr>
        <w:t xml:space="preserve">Palefsky, J., Poongulali, S., Lensing, S., Lee, J., Da Costa, M., Jeeva, A., Iqbal, S., Kumarsami, N., 2014. </w:t>
      </w:r>
      <w:r w:rsidRPr="00C002B4">
        <w:rPr>
          <w:b/>
        </w:rPr>
        <w:t>AMC 054: safety and immunogenicity of the quadrivalent HPV vaccine in Indian HIV-infected women.</w:t>
      </w:r>
      <w:r w:rsidRPr="00C002B4">
        <w:t xml:space="preserve"> Boston: Conference on Retroviruses and Opportunistic Infections, p. 2014.</w:t>
      </w:r>
    </w:p>
    <w:p w14:paraId="4C8AE8A2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Palefsky, J.M., Poongulali, S., Lensing, S., Lee, J., Da Costa, M., Chein, A., Beulah, F., Murugavel, K.G., Kumarasamy, N., 2021. </w:t>
      </w:r>
      <w:r w:rsidRPr="00C002B4">
        <w:rPr>
          <w:b/>
        </w:rPr>
        <w:t>AIDS Malignancy Consortium 054: Safety and Immunogenicity of the Quadrivalent Vaccine in Indian Women Living With HIV</w:t>
      </w:r>
      <w:r w:rsidRPr="00C002B4">
        <w:t>. J Acquir Immune Defic Syndr 87:875-81. 10.1097/qai.0000000000002657.</w:t>
      </w:r>
    </w:p>
    <w:p w14:paraId="1A62BE51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Staadegaard, L., Rönn, M.M., Soni, N., Bellerose, M.E., Bloem, P., Brisson, M., Maheu-Giroux, M., Barnabas, R.V., Drolet, M., et al., 2022. </w:t>
      </w:r>
      <w:r w:rsidRPr="00C002B4">
        <w:rPr>
          <w:b/>
        </w:rPr>
        <w:t>Immunogenicity, safety, and efficacy of the HPV vaccines among people living with HIV: A systematic review and meta-analysis</w:t>
      </w:r>
      <w:r w:rsidRPr="00C002B4">
        <w:t>. EClinicalMedicine 52:101585. 10.1016/j.eclinm.2022.101585.</w:t>
      </w:r>
    </w:p>
    <w:p w14:paraId="2622CB8C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Toft, L., Storgaard, M., Müller, M., Sehr, P., Bonde, J., Tolstrup, M., Østergaard, L., Søgaard, O.S., 2014. </w:t>
      </w:r>
      <w:r w:rsidRPr="00C002B4">
        <w:rPr>
          <w:b/>
        </w:rPr>
        <w:t xml:space="preserve">Comparison of the immunogenicity and reactogenicity of Cervarix and Gardasil human papillomavirus </w:t>
      </w:r>
      <w:r w:rsidRPr="00C002B4">
        <w:rPr>
          <w:b/>
        </w:rPr>
        <w:lastRenderedPageBreak/>
        <w:t>vaccines in HIV-infected adults: a randomized, double-blind clinical trial</w:t>
      </w:r>
      <w:r w:rsidRPr="00C002B4">
        <w:t>. J Infect Dis 209:1165-73. 10.1093/infdis/jit657.</w:t>
      </w:r>
    </w:p>
    <w:p w14:paraId="2FF111DA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Weinberg, A., Song, L.Y., Saah, A., Brown, M., Moscicki, A.B., Meyer, W.A., 3rd, Bryan, J., Levin, M.J., 2012. </w:t>
      </w:r>
      <w:r w:rsidRPr="00C002B4">
        <w:rPr>
          <w:b/>
        </w:rPr>
        <w:t>Humoral, mucosal, and cell-mediated immunity against vaccine and nonvaccine genotypes after administration of quadrivalent human papillomavirus vaccine to HIV-infected children</w:t>
      </w:r>
      <w:r w:rsidRPr="00C002B4">
        <w:t>. J Infect Dis 206:1309-18. 10.1093/infdis/jis489.</w:t>
      </w:r>
    </w:p>
    <w:p w14:paraId="7926A611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Weinberg, A., Huang, S., Moscicki, A.B., Saah, A., Levin, M.J., 2018. </w:t>
      </w:r>
      <w:r w:rsidRPr="00C002B4">
        <w:rPr>
          <w:b/>
        </w:rPr>
        <w:t>Persistence of memory B-cell and T-cell responses to the quadrivalent HPV vaccine in HIV-infected children</w:t>
      </w:r>
      <w:r w:rsidRPr="00C002B4">
        <w:t>. Aids 32:851-60. 10.1097/qad.0000000000001773.</w:t>
      </w:r>
    </w:p>
    <w:p w14:paraId="2CC5B637" w14:textId="77777777" w:rsidR="00C002B4" w:rsidRPr="00C002B4" w:rsidRDefault="00C002B4" w:rsidP="00C002B4">
      <w:pPr>
        <w:pStyle w:val="EndNoteBibliography"/>
        <w:spacing w:after="360"/>
      </w:pPr>
      <w:r w:rsidRPr="00C002B4">
        <w:t xml:space="preserve">Wilkin, T.J., Chen, H., Cespedes, M.S., Leon-Cruz, J.T., Godfrey, C., Chiao, E.Y., Bastow, B., Webster-Cyriaque, J., Feng, Q., et al., 2018. </w:t>
      </w:r>
      <w:r w:rsidRPr="00C002B4">
        <w:rPr>
          <w:b/>
        </w:rPr>
        <w:t>A Randomized, Placebo-Controlled Trial of the Quadrivalent Human Papillomavirus Vaccine in Human Immunodeficiency Virus-Infected Adults Aged 27 Years or Older: AIDS Clinical Trials Group Protocol A5298</w:t>
      </w:r>
      <w:r w:rsidRPr="00C002B4">
        <w:t>. Clin Infect Dis 67:1339-46. 10.1093/cid/ciy274.</w:t>
      </w:r>
    </w:p>
    <w:p w14:paraId="65BAD9ED" w14:textId="77777777" w:rsidR="00C002B4" w:rsidRPr="00C002B4" w:rsidRDefault="00C002B4" w:rsidP="00C002B4">
      <w:pPr>
        <w:pStyle w:val="EndNoteBibliography"/>
      </w:pPr>
      <w:r w:rsidRPr="00C002B4">
        <w:t xml:space="preserve">Zurek Munk-Madsen, M., Toft, L., Kube, T., Richter, R., Ostergaard, L., Søgaard, O.S., Tolstrup, M., Kaufmann, A.M., 2018. </w:t>
      </w:r>
      <w:r w:rsidRPr="00C002B4">
        <w:rPr>
          <w:b/>
        </w:rPr>
        <w:t>Cellular immunogenicity of human papillomavirus vaccines Cervarix and Gardasil in adults with HIV infection</w:t>
      </w:r>
      <w:r w:rsidRPr="00C002B4">
        <w:t>. Hum Vaccin Immunother 14:909-16. 10.1080/21645515.2017.1407896.</w:t>
      </w:r>
    </w:p>
    <w:p w14:paraId="1CBE1963" w14:textId="7B862EB5" w:rsidR="00845FF2" w:rsidRDefault="00D33AAB">
      <w:r>
        <w:fldChar w:fldCharType="end"/>
      </w:r>
    </w:p>
    <w:sectPr w:rsidR="00845FF2" w:rsidSect="007E1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BC85" w14:textId="77777777" w:rsidR="00077659" w:rsidRDefault="00077659" w:rsidP="00DA1E96">
      <w:pPr>
        <w:spacing w:after="0" w:line="240" w:lineRule="auto"/>
      </w:pPr>
      <w:r>
        <w:separator/>
      </w:r>
    </w:p>
  </w:endnote>
  <w:endnote w:type="continuationSeparator" w:id="0">
    <w:p w14:paraId="2EADB2BA" w14:textId="77777777" w:rsidR="00077659" w:rsidRDefault="00077659" w:rsidP="00DA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JLA D+ Adv O T 5fa 4e 29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140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B33A3" w14:textId="4DC376E2" w:rsidR="00E16032" w:rsidRDefault="00E16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DD767" w14:textId="77777777" w:rsidR="00E16032" w:rsidRDefault="00E16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A29C" w14:textId="77777777" w:rsidR="00077659" w:rsidRDefault="00077659" w:rsidP="00DA1E96">
      <w:pPr>
        <w:spacing w:after="0" w:line="240" w:lineRule="auto"/>
      </w:pPr>
      <w:r>
        <w:separator/>
      </w:r>
    </w:p>
  </w:footnote>
  <w:footnote w:type="continuationSeparator" w:id="0">
    <w:p w14:paraId="6209DE93" w14:textId="77777777" w:rsidR="00077659" w:rsidRDefault="00077659" w:rsidP="00DA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114"/>
    <w:multiLevelType w:val="multilevel"/>
    <w:tmpl w:val="1AF2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B1C1D"/>
    <w:multiLevelType w:val="multilevel"/>
    <w:tmpl w:val="578A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7059">
    <w:abstractNumId w:val="0"/>
  </w:num>
  <w:num w:numId="2" w16cid:durableId="130812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reventive Medicin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5wt9ff0wfsv5ezt58xp5efep9fetefxepr&quot;&gt;HPV_HIV&lt;record-ids&gt;&lt;item&gt;31&lt;/item&gt;&lt;item&gt;32&lt;/item&gt;&lt;item&gt;33&lt;/item&gt;&lt;item&gt;35&lt;/item&gt;&lt;item&gt;54&lt;/item&gt;&lt;item&gt;79&lt;/item&gt;&lt;item&gt;80&lt;/item&gt;&lt;item&gt;82&lt;/item&gt;&lt;item&gt;84&lt;/item&gt;&lt;item&gt;85&lt;/item&gt;&lt;item&gt;86&lt;/item&gt;&lt;item&gt;88&lt;/item&gt;&lt;item&gt;89&lt;/item&gt;&lt;item&gt;90&lt;/item&gt;&lt;item&gt;91&lt;/item&gt;&lt;item&gt;92&lt;/item&gt;&lt;item&gt;93&lt;/item&gt;&lt;item&gt;98&lt;/item&gt;&lt;item&gt;100&lt;/item&gt;&lt;item&gt;101&lt;/item&gt;&lt;item&gt;102&lt;/item&gt;&lt;item&gt;103&lt;/item&gt;&lt;item&gt;105&lt;/item&gt;&lt;/record-ids&gt;&lt;/item&gt;&lt;/Libraries&gt;"/>
  </w:docVars>
  <w:rsids>
    <w:rsidRoot w:val="000379C7"/>
    <w:rsid w:val="00002ABE"/>
    <w:rsid w:val="0000561A"/>
    <w:rsid w:val="000127FA"/>
    <w:rsid w:val="00017427"/>
    <w:rsid w:val="0002052E"/>
    <w:rsid w:val="00021699"/>
    <w:rsid w:val="00023BCC"/>
    <w:rsid w:val="00025462"/>
    <w:rsid w:val="00025D16"/>
    <w:rsid w:val="000307C8"/>
    <w:rsid w:val="00036398"/>
    <w:rsid w:val="00036D53"/>
    <w:rsid w:val="000379C7"/>
    <w:rsid w:val="00040C33"/>
    <w:rsid w:val="0004141C"/>
    <w:rsid w:val="00043160"/>
    <w:rsid w:val="00045A8B"/>
    <w:rsid w:val="00047E2C"/>
    <w:rsid w:val="00052FB5"/>
    <w:rsid w:val="00053377"/>
    <w:rsid w:val="00054052"/>
    <w:rsid w:val="00054060"/>
    <w:rsid w:val="00057825"/>
    <w:rsid w:val="00063AA5"/>
    <w:rsid w:val="00071C95"/>
    <w:rsid w:val="00077659"/>
    <w:rsid w:val="000776A4"/>
    <w:rsid w:val="000815FD"/>
    <w:rsid w:val="000943BB"/>
    <w:rsid w:val="00096396"/>
    <w:rsid w:val="00097B07"/>
    <w:rsid w:val="000A1183"/>
    <w:rsid w:val="000A27A9"/>
    <w:rsid w:val="000A2EB8"/>
    <w:rsid w:val="000B5B8B"/>
    <w:rsid w:val="000B609E"/>
    <w:rsid w:val="000B6353"/>
    <w:rsid w:val="000B7B23"/>
    <w:rsid w:val="000C3852"/>
    <w:rsid w:val="000D52EE"/>
    <w:rsid w:val="000E06DC"/>
    <w:rsid w:val="000E2D29"/>
    <w:rsid w:val="000F4F70"/>
    <w:rsid w:val="00100937"/>
    <w:rsid w:val="0010101D"/>
    <w:rsid w:val="0010254B"/>
    <w:rsid w:val="0010509D"/>
    <w:rsid w:val="001125D0"/>
    <w:rsid w:val="00117AB4"/>
    <w:rsid w:val="00126EA4"/>
    <w:rsid w:val="00133CA8"/>
    <w:rsid w:val="00140C84"/>
    <w:rsid w:val="0014192E"/>
    <w:rsid w:val="00151421"/>
    <w:rsid w:val="00151D29"/>
    <w:rsid w:val="00155D53"/>
    <w:rsid w:val="001570C2"/>
    <w:rsid w:val="00170C57"/>
    <w:rsid w:val="00170FF7"/>
    <w:rsid w:val="00175FA0"/>
    <w:rsid w:val="00176D4D"/>
    <w:rsid w:val="00177D4D"/>
    <w:rsid w:val="00181586"/>
    <w:rsid w:val="001841AA"/>
    <w:rsid w:val="0018646A"/>
    <w:rsid w:val="0018673F"/>
    <w:rsid w:val="0019325B"/>
    <w:rsid w:val="00193F8E"/>
    <w:rsid w:val="00196D08"/>
    <w:rsid w:val="001A01A2"/>
    <w:rsid w:val="001A1532"/>
    <w:rsid w:val="001A1C5F"/>
    <w:rsid w:val="001A366C"/>
    <w:rsid w:val="001A7BBA"/>
    <w:rsid w:val="001B4451"/>
    <w:rsid w:val="001D01A2"/>
    <w:rsid w:val="001D09A1"/>
    <w:rsid w:val="001D49BE"/>
    <w:rsid w:val="001D6E0B"/>
    <w:rsid w:val="001D7FA0"/>
    <w:rsid w:val="001E26BE"/>
    <w:rsid w:val="001E7CD4"/>
    <w:rsid w:val="001F34F6"/>
    <w:rsid w:val="001F4811"/>
    <w:rsid w:val="00207820"/>
    <w:rsid w:val="0021052D"/>
    <w:rsid w:val="00210898"/>
    <w:rsid w:val="0021459E"/>
    <w:rsid w:val="002205D8"/>
    <w:rsid w:val="00227263"/>
    <w:rsid w:val="00227795"/>
    <w:rsid w:val="00233543"/>
    <w:rsid w:val="00234E23"/>
    <w:rsid w:val="00235DD3"/>
    <w:rsid w:val="00236606"/>
    <w:rsid w:val="00244985"/>
    <w:rsid w:val="00262138"/>
    <w:rsid w:val="00265F46"/>
    <w:rsid w:val="002660F3"/>
    <w:rsid w:val="00266581"/>
    <w:rsid w:val="002703B3"/>
    <w:rsid w:val="00274C4D"/>
    <w:rsid w:val="00277C51"/>
    <w:rsid w:val="00287529"/>
    <w:rsid w:val="00292E94"/>
    <w:rsid w:val="002A4FFC"/>
    <w:rsid w:val="002A707E"/>
    <w:rsid w:val="002B3367"/>
    <w:rsid w:val="002B4EEB"/>
    <w:rsid w:val="002B5455"/>
    <w:rsid w:val="002B6886"/>
    <w:rsid w:val="002C0FED"/>
    <w:rsid w:val="002C12B4"/>
    <w:rsid w:val="002C1CA1"/>
    <w:rsid w:val="002C48B2"/>
    <w:rsid w:val="002E18CD"/>
    <w:rsid w:val="002E2B0C"/>
    <w:rsid w:val="002E31BB"/>
    <w:rsid w:val="002F1528"/>
    <w:rsid w:val="002F2540"/>
    <w:rsid w:val="002F302B"/>
    <w:rsid w:val="002F4126"/>
    <w:rsid w:val="0030039B"/>
    <w:rsid w:val="00301316"/>
    <w:rsid w:val="00304283"/>
    <w:rsid w:val="00305347"/>
    <w:rsid w:val="003164C5"/>
    <w:rsid w:val="003172EE"/>
    <w:rsid w:val="003236AC"/>
    <w:rsid w:val="00324CC9"/>
    <w:rsid w:val="00334005"/>
    <w:rsid w:val="003345F8"/>
    <w:rsid w:val="00337305"/>
    <w:rsid w:val="00337BB3"/>
    <w:rsid w:val="003439CB"/>
    <w:rsid w:val="00343B0E"/>
    <w:rsid w:val="00345ADA"/>
    <w:rsid w:val="003465EC"/>
    <w:rsid w:val="0034691C"/>
    <w:rsid w:val="00351FCA"/>
    <w:rsid w:val="003573BB"/>
    <w:rsid w:val="00360F30"/>
    <w:rsid w:val="00361D1E"/>
    <w:rsid w:val="00362290"/>
    <w:rsid w:val="0037108E"/>
    <w:rsid w:val="00373CA9"/>
    <w:rsid w:val="00377F2D"/>
    <w:rsid w:val="003802EE"/>
    <w:rsid w:val="0038343E"/>
    <w:rsid w:val="003843A0"/>
    <w:rsid w:val="00393576"/>
    <w:rsid w:val="003946E5"/>
    <w:rsid w:val="0039773D"/>
    <w:rsid w:val="003A2EC8"/>
    <w:rsid w:val="003A5978"/>
    <w:rsid w:val="003B14CF"/>
    <w:rsid w:val="003C0728"/>
    <w:rsid w:val="003C4289"/>
    <w:rsid w:val="003C4903"/>
    <w:rsid w:val="003D0B0C"/>
    <w:rsid w:val="003D4E53"/>
    <w:rsid w:val="003D60EF"/>
    <w:rsid w:val="003E2620"/>
    <w:rsid w:val="003E340D"/>
    <w:rsid w:val="003E4DE3"/>
    <w:rsid w:val="003F15BE"/>
    <w:rsid w:val="003F191A"/>
    <w:rsid w:val="003F1E9A"/>
    <w:rsid w:val="003F3EC4"/>
    <w:rsid w:val="003F43E6"/>
    <w:rsid w:val="003F5C28"/>
    <w:rsid w:val="004070CB"/>
    <w:rsid w:val="00411B01"/>
    <w:rsid w:val="0041395D"/>
    <w:rsid w:val="00414C94"/>
    <w:rsid w:val="0044064D"/>
    <w:rsid w:val="00441D1F"/>
    <w:rsid w:val="0044354A"/>
    <w:rsid w:val="0044605D"/>
    <w:rsid w:val="00451DBB"/>
    <w:rsid w:val="00454C82"/>
    <w:rsid w:val="00461FCB"/>
    <w:rsid w:val="004705C2"/>
    <w:rsid w:val="00470DD6"/>
    <w:rsid w:val="00472E66"/>
    <w:rsid w:val="00473CF5"/>
    <w:rsid w:val="004753D1"/>
    <w:rsid w:val="00476CE8"/>
    <w:rsid w:val="00477340"/>
    <w:rsid w:val="00477683"/>
    <w:rsid w:val="00480D0C"/>
    <w:rsid w:val="00481F0B"/>
    <w:rsid w:val="004A0783"/>
    <w:rsid w:val="004A75EA"/>
    <w:rsid w:val="004B4D29"/>
    <w:rsid w:val="004C564B"/>
    <w:rsid w:val="004D11C6"/>
    <w:rsid w:val="004D2A35"/>
    <w:rsid w:val="004D51C4"/>
    <w:rsid w:val="004D6EB5"/>
    <w:rsid w:val="004D7B75"/>
    <w:rsid w:val="004E5C35"/>
    <w:rsid w:val="004F01F2"/>
    <w:rsid w:val="004F254C"/>
    <w:rsid w:val="004F5F5B"/>
    <w:rsid w:val="004F76D3"/>
    <w:rsid w:val="004F7AFB"/>
    <w:rsid w:val="005048A5"/>
    <w:rsid w:val="00511FFB"/>
    <w:rsid w:val="005141FF"/>
    <w:rsid w:val="00520B53"/>
    <w:rsid w:val="00525089"/>
    <w:rsid w:val="00532E16"/>
    <w:rsid w:val="00541D93"/>
    <w:rsid w:val="00542064"/>
    <w:rsid w:val="00555AE4"/>
    <w:rsid w:val="0055667F"/>
    <w:rsid w:val="0056101A"/>
    <w:rsid w:val="00561352"/>
    <w:rsid w:val="00561FD7"/>
    <w:rsid w:val="00562E25"/>
    <w:rsid w:val="00563B39"/>
    <w:rsid w:val="005642BE"/>
    <w:rsid w:val="00565A38"/>
    <w:rsid w:val="0057334D"/>
    <w:rsid w:val="0057336A"/>
    <w:rsid w:val="00574451"/>
    <w:rsid w:val="00576783"/>
    <w:rsid w:val="00584286"/>
    <w:rsid w:val="0058559A"/>
    <w:rsid w:val="0058598C"/>
    <w:rsid w:val="00594E36"/>
    <w:rsid w:val="005A420C"/>
    <w:rsid w:val="005A65D9"/>
    <w:rsid w:val="005B79A5"/>
    <w:rsid w:val="005C2E45"/>
    <w:rsid w:val="005C4554"/>
    <w:rsid w:val="005C4792"/>
    <w:rsid w:val="005D1902"/>
    <w:rsid w:val="005D347C"/>
    <w:rsid w:val="005D7764"/>
    <w:rsid w:val="005E1DDA"/>
    <w:rsid w:val="005E2E88"/>
    <w:rsid w:val="005E483D"/>
    <w:rsid w:val="005E5DB5"/>
    <w:rsid w:val="005F1151"/>
    <w:rsid w:val="005F2FAD"/>
    <w:rsid w:val="005F478D"/>
    <w:rsid w:val="005F6816"/>
    <w:rsid w:val="006050C6"/>
    <w:rsid w:val="006062D3"/>
    <w:rsid w:val="00607250"/>
    <w:rsid w:val="00613F7D"/>
    <w:rsid w:val="00615383"/>
    <w:rsid w:val="00617485"/>
    <w:rsid w:val="00617C7C"/>
    <w:rsid w:val="00625722"/>
    <w:rsid w:val="006300B1"/>
    <w:rsid w:val="00636F28"/>
    <w:rsid w:val="0063739E"/>
    <w:rsid w:val="00640353"/>
    <w:rsid w:val="006423A0"/>
    <w:rsid w:val="006438DE"/>
    <w:rsid w:val="006449C4"/>
    <w:rsid w:val="0064644E"/>
    <w:rsid w:val="00647F3D"/>
    <w:rsid w:val="00651930"/>
    <w:rsid w:val="00653D21"/>
    <w:rsid w:val="0065668B"/>
    <w:rsid w:val="006613A3"/>
    <w:rsid w:val="006616B1"/>
    <w:rsid w:val="006622EE"/>
    <w:rsid w:val="006643C2"/>
    <w:rsid w:val="0066669B"/>
    <w:rsid w:val="00670B12"/>
    <w:rsid w:val="006918FB"/>
    <w:rsid w:val="00694381"/>
    <w:rsid w:val="006955FA"/>
    <w:rsid w:val="006A4B14"/>
    <w:rsid w:val="006A7780"/>
    <w:rsid w:val="006B1B8B"/>
    <w:rsid w:val="006B5DA6"/>
    <w:rsid w:val="006D7221"/>
    <w:rsid w:val="006E174A"/>
    <w:rsid w:val="006E4EDC"/>
    <w:rsid w:val="006F1ED6"/>
    <w:rsid w:val="006F2904"/>
    <w:rsid w:val="006F2F13"/>
    <w:rsid w:val="006F4233"/>
    <w:rsid w:val="006F47BD"/>
    <w:rsid w:val="007025FF"/>
    <w:rsid w:val="00702CF9"/>
    <w:rsid w:val="007035F8"/>
    <w:rsid w:val="007039DB"/>
    <w:rsid w:val="00704E57"/>
    <w:rsid w:val="00705408"/>
    <w:rsid w:val="0070547A"/>
    <w:rsid w:val="00720774"/>
    <w:rsid w:val="00720BDC"/>
    <w:rsid w:val="007230C5"/>
    <w:rsid w:val="0072651C"/>
    <w:rsid w:val="007320BD"/>
    <w:rsid w:val="00733D9A"/>
    <w:rsid w:val="00734444"/>
    <w:rsid w:val="007378FD"/>
    <w:rsid w:val="00747ECA"/>
    <w:rsid w:val="00750CDE"/>
    <w:rsid w:val="00750EDF"/>
    <w:rsid w:val="00751826"/>
    <w:rsid w:val="007530C3"/>
    <w:rsid w:val="0075590C"/>
    <w:rsid w:val="007605DD"/>
    <w:rsid w:val="007645DE"/>
    <w:rsid w:val="00765DF1"/>
    <w:rsid w:val="00771FAE"/>
    <w:rsid w:val="00774230"/>
    <w:rsid w:val="00774D36"/>
    <w:rsid w:val="00780DD0"/>
    <w:rsid w:val="00781DD5"/>
    <w:rsid w:val="00783067"/>
    <w:rsid w:val="0078509C"/>
    <w:rsid w:val="007873EE"/>
    <w:rsid w:val="00796EF3"/>
    <w:rsid w:val="0079769B"/>
    <w:rsid w:val="00797EE0"/>
    <w:rsid w:val="007A3C46"/>
    <w:rsid w:val="007B13C1"/>
    <w:rsid w:val="007B7164"/>
    <w:rsid w:val="007B7D3D"/>
    <w:rsid w:val="007C389F"/>
    <w:rsid w:val="007C60AF"/>
    <w:rsid w:val="007D638B"/>
    <w:rsid w:val="007D77CD"/>
    <w:rsid w:val="007E0CC3"/>
    <w:rsid w:val="007E1EA0"/>
    <w:rsid w:val="007E520C"/>
    <w:rsid w:val="007E55C1"/>
    <w:rsid w:val="007E7162"/>
    <w:rsid w:val="007F0615"/>
    <w:rsid w:val="007F164D"/>
    <w:rsid w:val="007F5798"/>
    <w:rsid w:val="007F5ABF"/>
    <w:rsid w:val="007F7DF1"/>
    <w:rsid w:val="008000BF"/>
    <w:rsid w:val="00803578"/>
    <w:rsid w:val="00803995"/>
    <w:rsid w:val="0081192E"/>
    <w:rsid w:val="008179D9"/>
    <w:rsid w:val="00823B7E"/>
    <w:rsid w:val="00832AE4"/>
    <w:rsid w:val="0083537E"/>
    <w:rsid w:val="00836120"/>
    <w:rsid w:val="008361FA"/>
    <w:rsid w:val="0084234E"/>
    <w:rsid w:val="0084453A"/>
    <w:rsid w:val="008454F7"/>
    <w:rsid w:val="00845AAB"/>
    <w:rsid w:val="00845FF2"/>
    <w:rsid w:val="00854686"/>
    <w:rsid w:val="00855D08"/>
    <w:rsid w:val="00865DAD"/>
    <w:rsid w:val="00871282"/>
    <w:rsid w:val="0088071E"/>
    <w:rsid w:val="008866D9"/>
    <w:rsid w:val="00891B9C"/>
    <w:rsid w:val="00891EBA"/>
    <w:rsid w:val="008925D5"/>
    <w:rsid w:val="00895D14"/>
    <w:rsid w:val="008A0924"/>
    <w:rsid w:val="008A1E24"/>
    <w:rsid w:val="008C0C3B"/>
    <w:rsid w:val="008C1838"/>
    <w:rsid w:val="008C6A6F"/>
    <w:rsid w:val="008D19FF"/>
    <w:rsid w:val="008D3F97"/>
    <w:rsid w:val="008D4B14"/>
    <w:rsid w:val="008D4CC7"/>
    <w:rsid w:val="008D5D56"/>
    <w:rsid w:val="008D7D6A"/>
    <w:rsid w:val="008D7F19"/>
    <w:rsid w:val="008E148E"/>
    <w:rsid w:val="008E19AF"/>
    <w:rsid w:val="008E2F69"/>
    <w:rsid w:val="008E3D07"/>
    <w:rsid w:val="008E5149"/>
    <w:rsid w:val="008F1B42"/>
    <w:rsid w:val="008F4CF2"/>
    <w:rsid w:val="00901D23"/>
    <w:rsid w:val="00906EC3"/>
    <w:rsid w:val="009101F5"/>
    <w:rsid w:val="00913370"/>
    <w:rsid w:val="0091507F"/>
    <w:rsid w:val="009249A7"/>
    <w:rsid w:val="00925198"/>
    <w:rsid w:val="0092628F"/>
    <w:rsid w:val="00927ABA"/>
    <w:rsid w:val="009330E1"/>
    <w:rsid w:val="00935FF0"/>
    <w:rsid w:val="00937B0A"/>
    <w:rsid w:val="00940856"/>
    <w:rsid w:val="009421EB"/>
    <w:rsid w:val="00942559"/>
    <w:rsid w:val="00945BC9"/>
    <w:rsid w:val="009466A4"/>
    <w:rsid w:val="0096084D"/>
    <w:rsid w:val="00963C57"/>
    <w:rsid w:val="00964BA4"/>
    <w:rsid w:val="0096630B"/>
    <w:rsid w:val="00966875"/>
    <w:rsid w:val="00971951"/>
    <w:rsid w:val="00977078"/>
    <w:rsid w:val="0098368E"/>
    <w:rsid w:val="00983FCC"/>
    <w:rsid w:val="0098443B"/>
    <w:rsid w:val="009857AC"/>
    <w:rsid w:val="00986829"/>
    <w:rsid w:val="009915DE"/>
    <w:rsid w:val="009978E4"/>
    <w:rsid w:val="009A5A02"/>
    <w:rsid w:val="009A6661"/>
    <w:rsid w:val="009B76CA"/>
    <w:rsid w:val="009D4730"/>
    <w:rsid w:val="009D589B"/>
    <w:rsid w:val="009D6F90"/>
    <w:rsid w:val="009D7881"/>
    <w:rsid w:val="009D7CC7"/>
    <w:rsid w:val="009E3B73"/>
    <w:rsid w:val="009E487D"/>
    <w:rsid w:val="009E5CF5"/>
    <w:rsid w:val="009F2016"/>
    <w:rsid w:val="009F332B"/>
    <w:rsid w:val="009F5FFF"/>
    <w:rsid w:val="00A05127"/>
    <w:rsid w:val="00A05502"/>
    <w:rsid w:val="00A07D71"/>
    <w:rsid w:val="00A11C95"/>
    <w:rsid w:val="00A139B6"/>
    <w:rsid w:val="00A24F49"/>
    <w:rsid w:val="00A30C4B"/>
    <w:rsid w:val="00A3129A"/>
    <w:rsid w:val="00A3559A"/>
    <w:rsid w:val="00A358FC"/>
    <w:rsid w:val="00A44387"/>
    <w:rsid w:val="00A52079"/>
    <w:rsid w:val="00A54F31"/>
    <w:rsid w:val="00A56F04"/>
    <w:rsid w:val="00A725F1"/>
    <w:rsid w:val="00A728DF"/>
    <w:rsid w:val="00A75BC4"/>
    <w:rsid w:val="00A81386"/>
    <w:rsid w:val="00A8407C"/>
    <w:rsid w:val="00A95379"/>
    <w:rsid w:val="00A968C3"/>
    <w:rsid w:val="00AA5901"/>
    <w:rsid w:val="00AA7486"/>
    <w:rsid w:val="00AB45E7"/>
    <w:rsid w:val="00AC038C"/>
    <w:rsid w:val="00AC6276"/>
    <w:rsid w:val="00AD6895"/>
    <w:rsid w:val="00AD6AF1"/>
    <w:rsid w:val="00AE1D5B"/>
    <w:rsid w:val="00AF6BEF"/>
    <w:rsid w:val="00AF77AD"/>
    <w:rsid w:val="00B05A91"/>
    <w:rsid w:val="00B07666"/>
    <w:rsid w:val="00B12051"/>
    <w:rsid w:val="00B13018"/>
    <w:rsid w:val="00B34FF0"/>
    <w:rsid w:val="00B36436"/>
    <w:rsid w:val="00B45741"/>
    <w:rsid w:val="00B47BA0"/>
    <w:rsid w:val="00B51A97"/>
    <w:rsid w:val="00B538C2"/>
    <w:rsid w:val="00B603B6"/>
    <w:rsid w:val="00B60E37"/>
    <w:rsid w:val="00B62034"/>
    <w:rsid w:val="00B62EF9"/>
    <w:rsid w:val="00B673D5"/>
    <w:rsid w:val="00B7101F"/>
    <w:rsid w:val="00B715CE"/>
    <w:rsid w:val="00B82837"/>
    <w:rsid w:val="00B8289F"/>
    <w:rsid w:val="00B85A36"/>
    <w:rsid w:val="00B86C87"/>
    <w:rsid w:val="00B912BA"/>
    <w:rsid w:val="00BA05B8"/>
    <w:rsid w:val="00BA1F11"/>
    <w:rsid w:val="00BA7335"/>
    <w:rsid w:val="00BB2BB8"/>
    <w:rsid w:val="00BB35B7"/>
    <w:rsid w:val="00BB3C5B"/>
    <w:rsid w:val="00BB6F34"/>
    <w:rsid w:val="00BC19FC"/>
    <w:rsid w:val="00BC255B"/>
    <w:rsid w:val="00BC5C59"/>
    <w:rsid w:val="00BC5F3E"/>
    <w:rsid w:val="00BC61C5"/>
    <w:rsid w:val="00BD100A"/>
    <w:rsid w:val="00BE08F9"/>
    <w:rsid w:val="00BE453D"/>
    <w:rsid w:val="00BF0564"/>
    <w:rsid w:val="00BF47F3"/>
    <w:rsid w:val="00BF503B"/>
    <w:rsid w:val="00BF5237"/>
    <w:rsid w:val="00BF5D40"/>
    <w:rsid w:val="00BF6B7B"/>
    <w:rsid w:val="00C002B4"/>
    <w:rsid w:val="00C02AE7"/>
    <w:rsid w:val="00C02AF4"/>
    <w:rsid w:val="00C06BEB"/>
    <w:rsid w:val="00C07CCA"/>
    <w:rsid w:val="00C07D68"/>
    <w:rsid w:val="00C11517"/>
    <w:rsid w:val="00C11F96"/>
    <w:rsid w:val="00C145FE"/>
    <w:rsid w:val="00C14E18"/>
    <w:rsid w:val="00C14F09"/>
    <w:rsid w:val="00C24458"/>
    <w:rsid w:val="00C27406"/>
    <w:rsid w:val="00C30CC8"/>
    <w:rsid w:val="00C31B1A"/>
    <w:rsid w:val="00C32EAF"/>
    <w:rsid w:val="00C4139E"/>
    <w:rsid w:val="00C428E7"/>
    <w:rsid w:val="00C44EDD"/>
    <w:rsid w:val="00C451CD"/>
    <w:rsid w:val="00C479FD"/>
    <w:rsid w:val="00C53879"/>
    <w:rsid w:val="00C57C43"/>
    <w:rsid w:val="00C60848"/>
    <w:rsid w:val="00C60F02"/>
    <w:rsid w:val="00C61115"/>
    <w:rsid w:val="00C63280"/>
    <w:rsid w:val="00C65177"/>
    <w:rsid w:val="00C6743B"/>
    <w:rsid w:val="00C707FD"/>
    <w:rsid w:val="00C7090D"/>
    <w:rsid w:val="00C747B1"/>
    <w:rsid w:val="00C80EE5"/>
    <w:rsid w:val="00C835FB"/>
    <w:rsid w:val="00C850CA"/>
    <w:rsid w:val="00C93789"/>
    <w:rsid w:val="00C94FF4"/>
    <w:rsid w:val="00CA37C7"/>
    <w:rsid w:val="00CA6FB1"/>
    <w:rsid w:val="00CB26F0"/>
    <w:rsid w:val="00CB38C7"/>
    <w:rsid w:val="00CB40BB"/>
    <w:rsid w:val="00CB586F"/>
    <w:rsid w:val="00CC5C10"/>
    <w:rsid w:val="00CC5C54"/>
    <w:rsid w:val="00CD3368"/>
    <w:rsid w:val="00CE11BF"/>
    <w:rsid w:val="00CE3199"/>
    <w:rsid w:val="00CF13FF"/>
    <w:rsid w:val="00CF4BD1"/>
    <w:rsid w:val="00D10F64"/>
    <w:rsid w:val="00D11952"/>
    <w:rsid w:val="00D17086"/>
    <w:rsid w:val="00D202BD"/>
    <w:rsid w:val="00D25572"/>
    <w:rsid w:val="00D27329"/>
    <w:rsid w:val="00D30BD8"/>
    <w:rsid w:val="00D33AAB"/>
    <w:rsid w:val="00D36B91"/>
    <w:rsid w:val="00D3713A"/>
    <w:rsid w:val="00D44E6F"/>
    <w:rsid w:val="00D46500"/>
    <w:rsid w:val="00D46783"/>
    <w:rsid w:val="00D507D4"/>
    <w:rsid w:val="00D535C0"/>
    <w:rsid w:val="00D54FAB"/>
    <w:rsid w:val="00D571B4"/>
    <w:rsid w:val="00D62218"/>
    <w:rsid w:val="00D6395C"/>
    <w:rsid w:val="00D661BD"/>
    <w:rsid w:val="00D722A9"/>
    <w:rsid w:val="00D77CA5"/>
    <w:rsid w:val="00D8097B"/>
    <w:rsid w:val="00DA1E96"/>
    <w:rsid w:val="00DA2DF5"/>
    <w:rsid w:val="00DA36AE"/>
    <w:rsid w:val="00DA5035"/>
    <w:rsid w:val="00DA5A93"/>
    <w:rsid w:val="00DB5770"/>
    <w:rsid w:val="00DC1748"/>
    <w:rsid w:val="00DC4B6C"/>
    <w:rsid w:val="00DD0D1A"/>
    <w:rsid w:val="00DD25A8"/>
    <w:rsid w:val="00DE0D7A"/>
    <w:rsid w:val="00DE1999"/>
    <w:rsid w:val="00DE4D3D"/>
    <w:rsid w:val="00DF4547"/>
    <w:rsid w:val="00DF62EE"/>
    <w:rsid w:val="00E03E09"/>
    <w:rsid w:val="00E04571"/>
    <w:rsid w:val="00E05418"/>
    <w:rsid w:val="00E12B8F"/>
    <w:rsid w:val="00E12E78"/>
    <w:rsid w:val="00E1311D"/>
    <w:rsid w:val="00E138D8"/>
    <w:rsid w:val="00E16032"/>
    <w:rsid w:val="00E17CEA"/>
    <w:rsid w:val="00E203B6"/>
    <w:rsid w:val="00E23335"/>
    <w:rsid w:val="00E25176"/>
    <w:rsid w:val="00E32E8B"/>
    <w:rsid w:val="00E33302"/>
    <w:rsid w:val="00E34520"/>
    <w:rsid w:val="00E3472C"/>
    <w:rsid w:val="00E37671"/>
    <w:rsid w:val="00E43309"/>
    <w:rsid w:val="00E4465D"/>
    <w:rsid w:val="00E46D35"/>
    <w:rsid w:val="00E610AB"/>
    <w:rsid w:val="00E66146"/>
    <w:rsid w:val="00E67BCD"/>
    <w:rsid w:val="00E710F3"/>
    <w:rsid w:val="00E74E5B"/>
    <w:rsid w:val="00E76D4F"/>
    <w:rsid w:val="00E77A4C"/>
    <w:rsid w:val="00E82CDF"/>
    <w:rsid w:val="00E84F75"/>
    <w:rsid w:val="00E91B00"/>
    <w:rsid w:val="00EA1F06"/>
    <w:rsid w:val="00EB1A41"/>
    <w:rsid w:val="00EB3B03"/>
    <w:rsid w:val="00EC2D31"/>
    <w:rsid w:val="00EC2EC5"/>
    <w:rsid w:val="00ED2C83"/>
    <w:rsid w:val="00ED402E"/>
    <w:rsid w:val="00ED629F"/>
    <w:rsid w:val="00EE0B2E"/>
    <w:rsid w:val="00EE0D45"/>
    <w:rsid w:val="00EE162C"/>
    <w:rsid w:val="00EE4EF3"/>
    <w:rsid w:val="00EF0A3D"/>
    <w:rsid w:val="00EF17EB"/>
    <w:rsid w:val="00EF4579"/>
    <w:rsid w:val="00F04743"/>
    <w:rsid w:val="00F04BEF"/>
    <w:rsid w:val="00F12CEB"/>
    <w:rsid w:val="00F14184"/>
    <w:rsid w:val="00F25E46"/>
    <w:rsid w:val="00F322C8"/>
    <w:rsid w:val="00F40A80"/>
    <w:rsid w:val="00F43248"/>
    <w:rsid w:val="00F43542"/>
    <w:rsid w:val="00F52D49"/>
    <w:rsid w:val="00F5390B"/>
    <w:rsid w:val="00F5592E"/>
    <w:rsid w:val="00F5715E"/>
    <w:rsid w:val="00F573B7"/>
    <w:rsid w:val="00F6144C"/>
    <w:rsid w:val="00F63BDA"/>
    <w:rsid w:val="00F71995"/>
    <w:rsid w:val="00F721CF"/>
    <w:rsid w:val="00F72CA3"/>
    <w:rsid w:val="00F76F73"/>
    <w:rsid w:val="00F8366C"/>
    <w:rsid w:val="00F84BE1"/>
    <w:rsid w:val="00F86E70"/>
    <w:rsid w:val="00F9160F"/>
    <w:rsid w:val="00F935D5"/>
    <w:rsid w:val="00F93CCD"/>
    <w:rsid w:val="00F9405A"/>
    <w:rsid w:val="00F96FD6"/>
    <w:rsid w:val="00FA010A"/>
    <w:rsid w:val="00FA599B"/>
    <w:rsid w:val="00FB0E56"/>
    <w:rsid w:val="00FB1B72"/>
    <w:rsid w:val="00FB1BA4"/>
    <w:rsid w:val="00FB211A"/>
    <w:rsid w:val="00FB4428"/>
    <w:rsid w:val="00FB6786"/>
    <w:rsid w:val="00FC3EFD"/>
    <w:rsid w:val="00FC594D"/>
    <w:rsid w:val="00FC6864"/>
    <w:rsid w:val="00FD108A"/>
    <w:rsid w:val="00FD2ECB"/>
    <w:rsid w:val="00FD3337"/>
    <w:rsid w:val="00FD3CB4"/>
    <w:rsid w:val="00FD5D0F"/>
    <w:rsid w:val="00FD64EE"/>
    <w:rsid w:val="00FD7198"/>
    <w:rsid w:val="00FD720B"/>
    <w:rsid w:val="00FE06BA"/>
    <w:rsid w:val="00FE37BA"/>
    <w:rsid w:val="00FF24A8"/>
    <w:rsid w:val="00FF2676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5D2CF"/>
  <w15:chartTrackingRefBased/>
  <w15:docId w15:val="{3775A712-79AF-4FB1-B30E-5565B32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7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9C7"/>
    <w:rPr>
      <w:sz w:val="20"/>
      <w:szCs w:val="20"/>
    </w:rPr>
  </w:style>
  <w:style w:type="table" w:styleId="TableGrid">
    <w:name w:val="Table Grid"/>
    <w:basedOn w:val="TableNormal"/>
    <w:uiPriority w:val="39"/>
    <w:rsid w:val="0003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0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33AA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3AA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33AA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33AAB"/>
    <w:rPr>
      <w:rFonts w:ascii="Calibri" w:hAnsi="Calibri" w:cs="Calibri"/>
      <w:noProof/>
    </w:rPr>
  </w:style>
  <w:style w:type="character" w:customStyle="1" w:styleId="underline">
    <w:name w:val="underline"/>
    <w:basedOn w:val="DefaultParagraphFont"/>
    <w:rsid w:val="000B6353"/>
  </w:style>
  <w:style w:type="character" w:styleId="Strong">
    <w:name w:val="Strong"/>
    <w:basedOn w:val="DefaultParagraphFont"/>
    <w:uiPriority w:val="22"/>
    <w:qFormat/>
    <w:rsid w:val="000B6353"/>
    <w:rPr>
      <w:b/>
      <w:bCs/>
    </w:rPr>
  </w:style>
  <w:style w:type="character" w:styleId="Hyperlink">
    <w:name w:val="Hyperlink"/>
    <w:basedOn w:val="DefaultParagraphFont"/>
    <w:uiPriority w:val="99"/>
    <w:unhideWhenUsed/>
    <w:rsid w:val="000B63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84D"/>
    <w:rPr>
      <w:color w:val="605E5C"/>
      <w:shd w:val="clear" w:color="auto" w:fill="E1DFDD"/>
    </w:rPr>
  </w:style>
  <w:style w:type="paragraph" w:customStyle="1" w:styleId="Default">
    <w:name w:val="Default"/>
    <w:rsid w:val="00244985"/>
    <w:pPr>
      <w:autoSpaceDE w:val="0"/>
      <w:autoSpaceDN w:val="0"/>
      <w:adjustRightInd w:val="0"/>
      <w:spacing w:after="0" w:line="240" w:lineRule="auto"/>
    </w:pPr>
    <w:rPr>
      <w:rFonts w:ascii="BOJLA D+ Adv O T 5fa 4e 291" w:hAnsi="BOJLA D+ Adv O T 5fa 4e 291" w:cs="BOJLA D+ Adv O T 5fa 4e 291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2016"/>
    <w:rPr>
      <w:color w:val="954F72" w:themeColor="followedHyperlink"/>
      <w:u w:val="single"/>
    </w:rPr>
  </w:style>
  <w:style w:type="character" w:customStyle="1" w:styleId="ej-keyword">
    <w:name w:val="ej-keyword"/>
    <w:basedOn w:val="DefaultParagraphFont"/>
    <w:rsid w:val="007F164D"/>
  </w:style>
  <w:style w:type="character" w:styleId="Emphasis">
    <w:name w:val="Emphasis"/>
    <w:basedOn w:val="DefaultParagraphFont"/>
    <w:uiPriority w:val="20"/>
    <w:qFormat/>
    <w:rsid w:val="00891B9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D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96"/>
  </w:style>
  <w:style w:type="paragraph" w:styleId="Footer">
    <w:name w:val="footer"/>
    <w:basedOn w:val="Normal"/>
    <w:link w:val="FooterChar"/>
    <w:uiPriority w:val="99"/>
    <w:unhideWhenUsed/>
    <w:rsid w:val="00DA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801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lsearch.who.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9291-A1D7-4A64-B341-3E46DC15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Sierra, Monica (NIH/NCI) [E]</dc:creator>
  <cp:keywords/>
  <dc:description/>
  <cp:lastModifiedBy>Anne Schuind</cp:lastModifiedBy>
  <cp:revision>3</cp:revision>
  <dcterms:created xsi:type="dcterms:W3CDTF">2023-03-27T12:59:00Z</dcterms:created>
  <dcterms:modified xsi:type="dcterms:W3CDTF">2023-03-27T12:59:00Z</dcterms:modified>
</cp:coreProperties>
</file>