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C6A9" w14:textId="77777777" w:rsidR="0083143A" w:rsidRPr="0083143A" w:rsidRDefault="0083143A" w:rsidP="0083143A">
      <w:pPr>
        <w:suppressAutoHyphens/>
        <w:spacing w:line="480" w:lineRule="auto"/>
        <w:rPr>
          <w:rFonts w:ascii="Arial" w:eastAsia="Calibri" w:hAnsi="Arial" w:cs="Arial"/>
          <w:i/>
          <w:iCs/>
          <w:lang w:val="en-US"/>
        </w:rPr>
      </w:pPr>
      <w:r w:rsidRPr="0083143A">
        <w:rPr>
          <w:rFonts w:ascii="Arial" w:eastAsia="Calibri" w:hAnsi="Arial" w:cs="Arial"/>
          <w:i/>
          <w:iCs/>
          <w:lang w:val="en-US"/>
        </w:rPr>
        <w:t xml:space="preserve">Supplemental Table 1: Summary of Pharmacological Agents Used for Temporomandibular Disorder-associated Pain </w:t>
      </w:r>
    </w:p>
    <w:tbl>
      <w:tblPr>
        <w:tblStyle w:val="Tableausimple411"/>
        <w:tblW w:w="10047" w:type="dxa"/>
        <w:tblInd w:w="-549" w:type="dxa"/>
        <w:tblLayout w:type="fixed"/>
        <w:tblLook w:val="04A0" w:firstRow="1" w:lastRow="0" w:firstColumn="1" w:lastColumn="0" w:noHBand="0" w:noVBand="1"/>
      </w:tblPr>
      <w:tblGrid>
        <w:gridCol w:w="1683"/>
        <w:gridCol w:w="2268"/>
        <w:gridCol w:w="1985"/>
        <w:gridCol w:w="2410"/>
        <w:gridCol w:w="1701"/>
      </w:tblGrid>
      <w:tr w:rsidR="0083143A" w:rsidRPr="0083143A" w14:paraId="7104B649" w14:textId="77777777" w:rsidTr="00071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shd w:val="clear" w:color="auto" w:fill="D0CECE" w:themeFill="background2" w:themeFillShade="E6"/>
          </w:tcPr>
          <w:p w14:paraId="1CB235C3" w14:textId="77777777" w:rsidR="0083143A" w:rsidRPr="0083143A" w:rsidRDefault="0083143A" w:rsidP="0083143A">
            <w:pPr>
              <w:rPr>
                <w:rFonts w:ascii="Arial" w:eastAsia="Aptos" w:hAnsi="Arial" w:cs="Arial"/>
                <w:color w:val="000000"/>
                <w:sz w:val="22"/>
                <w:szCs w:val="22"/>
                <w:lang w:val="en-US"/>
              </w:rPr>
            </w:pPr>
            <w:bookmarkStart w:id="0" w:name="_Hlk196077062"/>
            <w:r w:rsidRPr="0083143A">
              <w:rPr>
                <w:rFonts w:ascii="Arial" w:eastAsia="Aptos" w:hAnsi="Arial" w:cs="Arial"/>
                <w:color w:val="000000"/>
                <w:kern w:val="2"/>
                <w:sz w:val="22"/>
                <w:szCs w:val="22"/>
                <w:lang w:val="en-US"/>
              </w:rPr>
              <w:t>Therapy</w:t>
            </w:r>
          </w:p>
        </w:tc>
        <w:tc>
          <w:tcPr>
            <w:tcW w:w="2268" w:type="dxa"/>
            <w:shd w:val="clear" w:color="auto" w:fill="D0CECE" w:themeFill="background2" w:themeFillShade="E6"/>
          </w:tcPr>
          <w:tbl>
            <w:tblPr>
              <w:tblW w:w="2297" w:type="dxa"/>
              <w:tblLayout w:type="fixed"/>
              <w:tblCellMar>
                <w:top w:w="15" w:type="dxa"/>
                <w:left w:w="15" w:type="dxa"/>
                <w:bottom w:w="15" w:type="dxa"/>
                <w:right w:w="15" w:type="dxa"/>
              </w:tblCellMar>
              <w:tblLook w:val="04A0" w:firstRow="1" w:lastRow="0" w:firstColumn="1" w:lastColumn="0" w:noHBand="0" w:noVBand="1"/>
            </w:tblPr>
            <w:tblGrid>
              <w:gridCol w:w="2297"/>
            </w:tblGrid>
            <w:tr w:rsidR="0083143A" w:rsidRPr="0083143A" w14:paraId="56EC8826" w14:textId="77777777" w:rsidTr="000712A2">
              <w:tc>
                <w:tcPr>
                  <w:tcW w:w="2297" w:type="dxa"/>
                  <w:vAlign w:val="center"/>
                </w:tcPr>
                <w:p w14:paraId="7BC530C2" w14:textId="77777777" w:rsidR="0083143A" w:rsidRPr="0083143A" w:rsidRDefault="0083143A" w:rsidP="0083143A">
                  <w:pPr>
                    <w:suppressAutoHyphens/>
                    <w:spacing w:after="0" w:line="240" w:lineRule="auto"/>
                    <w:rPr>
                      <w:rFonts w:ascii="Arial" w:eastAsia="Aptos" w:hAnsi="Arial" w:cs="Arial"/>
                      <w:b/>
                      <w:bCs/>
                      <w:color w:val="000000"/>
                      <w:kern w:val="2"/>
                      <w:lang w:val="en-US"/>
                      <w14:ligatures w14:val="standardContextual"/>
                    </w:rPr>
                  </w:pPr>
                  <w:r w:rsidRPr="0083143A">
                    <w:rPr>
                      <w:rFonts w:ascii="Arial" w:eastAsia="Aptos" w:hAnsi="Arial" w:cs="Arial"/>
                      <w:b/>
                      <w:bCs/>
                      <w:color w:val="000000"/>
                      <w:kern w:val="2"/>
                      <w:lang w:val="en-US"/>
                      <w14:ligatures w14:val="standardContextual"/>
                    </w:rPr>
                    <w:t>Description of the Therapy</w:t>
                  </w:r>
                </w:p>
              </w:tc>
            </w:tr>
          </w:tbl>
          <w:p w14:paraId="4B2FF571" w14:textId="77777777" w:rsidR="0083143A" w:rsidRPr="0083143A" w:rsidRDefault="0083143A" w:rsidP="0083143A">
            <w:pPr>
              <w:cnfStyle w:val="100000000000" w:firstRow="1" w:lastRow="0" w:firstColumn="0" w:lastColumn="0" w:oddVBand="0" w:evenVBand="0" w:oddHBand="0" w:evenHBand="0" w:firstRowFirstColumn="0" w:firstRowLastColumn="0" w:lastRowFirstColumn="0" w:lastRowLastColumn="0"/>
              <w:rPr>
                <w:rFonts w:ascii="Arial" w:eastAsia="Aptos" w:hAnsi="Arial" w:cs="Arial"/>
                <w:vanish/>
                <w:color w:val="000000"/>
                <w:sz w:val="22"/>
                <w:szCs w:val="22"/>
                <w:lang w:val="en-US"/>
              </w:rPr>
            </w:pPr>
          </w:p>
          <w:tbl>
            <w:tblPr>
              <w:tblW w:w="111" w:type="dxa"/>
              <w:tblLayout w:type="fixed"/>
              <w:tblCellMar>
                <w:top w:w="15" w:type="dxa"/>
                <w:left w:w="15" w:type="dxa"/>
                <w:bottom w:w="15" w:type="dxa"/>
                <w:right w:w="15" w:type="dxa"/>
              </w:tblCellMar>
              <w:tblLook w:val="04A0" w:firstRow="1" w:lastRow="0" w:firstColumn="1" w:lastColumn="0" w:noHBand="0" w:noVBand="1"/>
            </w:tblPr>
            <w:tblGrid>
              <w:gridCol w:w="111"/>
            </w:tblGrid>
            <w:tr w:rsidR="0083143A" w:rsidRPr="0083143A" w14:paraId="1D1097CE" w14:textId="77777777" w:rsidTr="000712A2">
              <w:tc>
                <w:tcPr>
                  <w:tcW w:w="111" w:type="dxa"/>
                  <w:vAlign w:val="center"/>
                </w:tcPr>
                <w:p w14:paraId="09E7CF83" w14:textId="77777777" w:rsidR="0083143A" w:rsidRPr="0083143A" w:rsidRDefault="0083143A" w:rsidP="0083143A">
                  <w:pPr>
                    <w:suppressAutoHyphens/>
                    <w:spacing w:after="0" w:line="240" w:lineRule="auto"/>
                    <w:rPr>
                      <w:rFonts w:ascii="Arial" w:eastAsia="Aptos" w:hAnsi="Arial" w:cs="Arial"/>
                      <w:color w:val="000000"/>
                      <w:kern w:val="2"/>
                      <w:lang w:val="en-US"/>
                      <w14:ligatures w14:val="standardContextual"/>
                    </w:rPr>
                  </w:pPr>
                </w:p>
              </w:tc>
            </w:tr>
          </w:tbl>
          <w:p w14:paraId="209C6AB1" w14:textId="77777777" w:rsidR="0083143A" w:rsidRPr="0083143A" w:rsidRDefault="0083143A" w:rsidP="0083143A">
            <w:pPr>
              <w:cnfStyle w:val="100000000000" w:firstRow="1" w:lastRow="0" w:firstColumn="0" w:lastColumn="0" w:oddVBand="0" w:evenVBand="0" w:oddHBand="0" w:evenHBand="0" w:firstRowFirstColumn="0" w:firstRowLastColumn="0" w:lastRowFirstColumn="0" w:lastRowLastColumn="0"/>
              <w:rPr>
                <w:rFonts w:ascii="Arial" w:eastAsia="Aptos" w:hAnsi="Arial" w:cs="Arial"/>
                <w:color w:val="000000"/>
                <w:sz w:val="22"/>
                <w:szCs w:val="22"/>
                <w:lang w:val="en-US"/>
              </w:rPr>
            </w:pPr>
          </w:p>
        </w:tc>
        <w:tc>
          <w:tcPr>
            <w:tcW w:w="1985" w:type="dxa"/>
            <w:shd w:val="clear" w:color="auto" w:fill="D0CECE" w:themeFill="background2" w:themeFillShade="E6"/>
          </w:tcPr>
          <w:tbl>
            <w:tblPr>
              <w:tblW w:w="1298" w:type="dxa"/>
              <w:tblLayout w:type="fixed"/>
              <w:tblCellMar>
                <w:top w:w="15" w:type="dxa"/>
                <w:left w:w="15" w:type="dxa"/>
                <w:bottom w:w="15" w:type="dxa"/>
                <w:right w:w="15" w:type="dxa"/>
              </w:tblCellMar>
              <w:tblLook w:val="04A0" w:firstRow="1" w:lastRow="0" w:firstColumn="1" w:lastColumn="0" w:noHBand="0" w:noVBand="1"/>
            </w:tblPr>
            <w:tblGrid>
              <w:gridCol w:w="1298"/>
            </w:tblGrid>
            <w:tr w:rsidR="0083143A" w:rsidRPr="0083143A" w14:paraId="7869F683" w14:textId="77777777" w:rsidTr="000712A2">
              <w:tc>
                <w:tcPr>
                  <w:tcW w:w="1298" w:type="dxa"/>
                  <w:vAlign w:val="center"/>
                </w:tcPr>
                <w:p w14:paraId="2BB5CC43" w14:textId="77777777" w:rsidR="0083143A" w:rsidRPr="0083143A" w:rsidRDefault="0083143A" w:rsidP="0083143A">
                  <w:pPr>
                    <w:suppressAutoHyphens/>
                    <w:spacing w:after="0" w:line="240" w:lineRule="auto"/>
                    <w:rPr>
                      <w:rFonts w:ascii="Arial" w:eastAsia="Aptos" w:hAnsi="Arial" w:cs="Arial"/>
                      <w:b/>
                      <w:bCs/>
                      <w:color w:val="000000"/>
                      <w:kern w:val="2"/>
                      <w:lang w:val="en-US"/>
                      <w14:ligatures w14:val="standardContextual"/>
                    </w:rPr>
                  </w:pPr>
                  <w:r w:rsidRPr="0083143A">
                    <w:rPr>
                      <w:rFonts w:ascii="Arial" w:eastAsia="Aptos" w:hAnsi="Arial" w:cs="Arial"/>
                      <w:b/>
                      <w:bCs/>
                      <w:color w:val="000000"/>
                      <w:kern w:val="2"/>
                      <w:lang w:val="en-US"/>
                      <w14:ligatures w14:val="standardContextual"/>
                    </w:rPr>
                    <w:t>Evidence Level</w:t>
                  </w:r>
                </w:p>
              </w:tc>
            </w:tr>
          </w:tbl>
          <w:p w14:paraId="1422E712" w14:textId="77777777" w:rsidR="0083143A" w:rsidRPr="0083143A" w:rsidRDefault="0083143A" w:rsidP="0083143A">
            <w:pPr>
              <w:cnfStyle w:val="100000000000" w:firstRow="1" w:lastRow="0" w:firstColumn="0" w:lastColumn="0" w:oddVBand="0" w:evenVBand="0" w:oddHBand="0" w:evenHBand="0" w:firstRowFirstColumn="0" w:firstRowLastColumn="0" w:lastRowFirstColumn="0" w:lastRowLastColumn="0"/>
              <w:rPr>
                <w:rFonts w:ascii="Arial" w:eastAsia="Aptos" w:hAnsi="Arial" w:cs="Arial"/>
                <w:vanish/>
                <w:color w:val="000000"/>
                <w:sz w:val="22"/>
                <w:szCs w:val="22"/>
                <w:lang w:val="en-US"/>
              </w:rPr>
            </w:pPr>
          </w:p>
          <w:tbl>
            <w:tblPr>
              <w:tblW w:w="111" w:type="dxa"/>
              <w:tblLayout w:type="fixed"/>
              <w:tblCellMar>
                <w:top w:w="15" w:type="dxa"/>
                <w:left w:w="15" w:type="dxa"/>
                <w:bottom w:w="15" w:type="dxa"/>
                <w:right w:w="15" w:type="dxa"/>
              </w:tblCellMar>
              <w:tblLook w:val="04A0" w:firstRow="1" w:lastRow="0" w:firstColumn="1" w:lastColumn="0" w:noHBand="0" w:noVBand="1"/>
            </w:tblPr>
            <w:tblGrid>
              <w:gridCol w:w="111"/>
            </w:tblGrid>
            <w:tr w:rsidR="0083143A" w:rsidRPr="0083143A" w14:paraId="24DBA237" w14:textId="77777777" w:rsidTr="000712A2">
              <w:tc>
                <w:tcPr>
                  <w:tcW w:w="111" w:type="dxa"/>
                  <w:vAlign w:val="center"/>
                </w:tcPr>
                <w:p w14:paraId="1A074B2C" w14:textId="77777777" w:rsidR="0083143A" w:rsidRPr="0083143A" w:rsidRDefault="0083143A" w:rsidP="0083143A">
                  <w:pPr>
                    <w:suppressAutoHyphens/>
                    <w:spacing w:after="0" w:line="240" w:lineRule="auto"/>
                    <w:rPr>
                      <w:rFonts w:ascii="Arial" w:eastAsia="Aptos" w:hAnsi="Arial" w:cs="Arial"/>
                      <w:color w:val="000000"/>
                      <w:kern w:val="2"/>
                      <w:lang w:val="en-US"/>
                      <w14:ligatures w14:val="standardContextual"/>
                    </w:rPr>
                  </w:pPr>
                </w:p>
              </w:tc>
            </w:tr>
          </w:tbl>
          <w:p w14:paraId="18EAD98C" w14:textId="77777777" w:rsidR="0083143A" w:rsidRPr="0083143A" w:rsidRDefault="0083143A" w:rsidP="0083143A">
            <w:pPr>
              <w:cnfStyle w:val="100000000000" w:firstRow="1" w:lastRow="0" w:firstColumn="0" w:lastColumn="0" w:oddVBand="0" w:evenVBand="0" w:oddHBand="0" w:evenHBand="0" w:firstRowFirstColumn="0" w:firstRowLastColumn="0" w:lastRowFirstColumn="0" w:lastRowLastColumn="0"/>
              <w:rPr>
                <w:rFonts w:ascii="Arial" w:eastAsia="Aptos" w:hAnsi="Arial" w:cs="Arial"/>
                <w:color w:val="000000"/>
                <w:sz w:val="22"/>
                <w:szCs w:val="22"/>
                <w:lang w:val="en-US"/>
              </w:rPr>
            </w:pPr>
          </w:p>
          <w:p w14:paraId="04A880DE" w14:textId="77777777" w:rsidR="0083143A" w:rsidRPr="0083143A" w:rsidRDefault="0083143A" w:rsidP="0083143A">
            <w:pPr>
              <w:ind w:firstLine="708"/>
              <w:cnfStyle w:val="100000000000" w:firstRow="1" w:lastRow="0" w:firstColumn="0" w:lastColumn="0" w:oddVBand="0" w:evenVBand="0" w:oddHBand="0" w:evenHBand="0" w:firstRowFirstColumn="0" w:firstRowLastColumn="0" w:lastRowFirstColumn="0" w:lastRowLastColumn="0"/>
              <w:rPr>
                <w:rFonts w:ascii="Arial" w:eastAsia="Aptos" w:hAnsi="Arial" w:cs="Arial"/>
                <w:vanish/>
                <w:color w:val="000000"/>
                <w:sz w:val="22"/>
                <w:szCs w:val="22"/>
                <w:lang w:val="en-US"/>
              </w:rPr>
            </w:pPr>
          </w:p>
          <w:tbl>
            <w:tblPr>
              <w:tblW w:w="111" w:type="dxa"/>
              <w:tblLayout w:type="fixed"/>
              <w:tblCellMar>
                <w:top w:w="15" w:type="dxa"/>
                <w:left w:w="15" w:type="dxa"/>
                <w:bottom w:w="15" w:type="dxa"/>
                <w:right w:w="15" w:type="dxa"/>
              </w:tblCellMar>
              <w:tblLook w:val="04A0" w:firstRow="1" w:lastRow="0" w:firstColumn="1" w:lastColumn="0" w:noHBand="0" w:noVBand="1"/>
            </w:tblPr>
            <w:tblGrid>
              <w:gridCol w:w="111"/>
            </w:tblGrid>
            <w:tr w:rsidR="0083143A" w:rsidRPr="0083143A" w14:paraId="5B308301" w14:textId="77777777" w:rsidTr="000712A2">
              <w:tc>
                <w:tcPr>
                  <w:tcW w:w="111" w:type="dxa"/>
                  <w:vAlign w:val="center"/>
                </w:tcPr>
                <w:p w14:paraId="4F64702E" w14:textId="77777777" w:rsidR="0083143A" w:rsidRPr="0083143A" w:rsidRDefault="0083143A" w:rsidP="0083143A">
                  <w:pPr>
                    <w:suppressAutoHyphens/>
                    <w:spacing w:after="0" w:line="240" w:lineRule="auto"/>
                    <w:rPr>
                      <w:rFonts w:ascii="Arial" w:eastAsia="Aptos" w:hAnsi="Arial" w:cs="Arial"/>
                      <w:color w:val="000000"/>
                      <w:kern w:val="2"/>
                      <w:lang w:val="en-US"/>
                      <w14:ligatures w14:val="standardContextual"/>
                    </w:rPr>
                  </w:pPr>
                </w:p>
              </w:tc>
            </w:tr>
          </w:tbl>
          <w:p w14:paraId="6F1EA596" w14:textId="77777777" w:rsidR="0083143A" w:rsidRPr="0083143A" w:rsidRDefault="0083143A" w:rsidP="0083143A">
            <w:pPr>
              <w:ind w:firstLine="708"/>
              <w:cnfStyle w:val="100000000000" w:firstRow="1" w:lastRow="0" w:firstColumn="0" w:lastColumn="0" w:oddVBand="0" w:evenVBand="0" w:oddHBand="0" w:evenHBand="0" w:firstRowFirstColumn="0" w:firstRowLastColumn="0" w:lastRowFirstColumn="0" w:lastRowLastColumn="0"/>
              <w:rPr>
                <w:rFonts w:ascii="Arial" w:eastAsia="Aptos" w:hAnsi="Arial" w:cs="Arial"/>
                <w:color w:val="000000"/>
                <w:sz w:val="22"/>
                <w:szCs w:val="22"/>
                <w:lang w:val="en-US"/>
              </w:rPr>
            </w:pPr>
          </w:p>
        </w:tc>
        <w:tc>
          <w:tcPr>
            <w:tcW w:w="2410" w:type="dxa"/>
            <w:shd w:val="clear" w:color="auto" w:fill="D0CECE" w:themeFill="background2" w:themeFillShade="E6"/>
          </w:tcPr>
          <w:p w14:paraId="05C35EBC" w14:textId="77777777" w:rsidR="0083143A" w:rsidRPr="0083143A" w:rsidRDefault="0083143A" w:rsidP="0083143A">
            <w:pPr>
              <w:cnfStyle w:val="100000000000" w:firstRow="1" w:lastRow="0" w:firstColumn="0" w:lastColumn="0" w:oddVBand="0" w:evenVBand="0" w:oddHBand="0" w:evenHBand="0" w:firstRowFirstColumn="0" w:firstRowLastColumn="0" w:lastRowFirstColumn="0" w:lastRowLastColumn="0"/>
              <w:rPr>
                <w:rFonts w:ascii="Arial" w:eastAsia="Aptos" w:hAnsi="Arial" w:cs="Arial"/>
                <w:color w:val="000000"/>
                <w:sz w:val="22"/>
                <w:szCs w:val="22"/>
                <w:lang w:val="en-US"/>
              </w:rPr>
            </w:pPr>
            <w:r w:rsidRPr="0083143A">
              <w:rPr>
                <w:rFonts w:ascii="Arial" w:eastAsia="Aptos" w:hAnsi="Arial" w:cs="Arial"/>
                <w:color w:val="000000"/>
                <w:kern w:val="2"/>
                <w:sz w:val="22"/>
                <w:szCs w:val="22"/>
                <w:lang w:val="en-US"/>
              </w:rPr>
              <w:t>Implications for Clinical Practice</w:t>
            </w:r>
          </w:p>
        </w:tc>
        <w:tc>
          <w:tcPr>
            <w:tcW w:w="1701" w:type="dxa"/>
            <w:shd w:val="clear" w:color="auto" w:fill="D0CECE" w:themeFill="background2" w:themeFillShade="E6"/>
          </w:tcPr>
          <w:p w14:paraId="331613DC" w14:textId="77777777" w:rsidR="0083143A" w:rsidRPr="0083143A" w:rsidRDefault="0083143A" w:rsidP="0083143A">
            <w:pPr>
              <w:cnfStyle w:val="100000000000" w:firstRow="1" w:lastRow="0" w:firstColumn="0" w:lastColumn="0" w:oddVBand="0" w:evenVBand="0" w:oddHBand="0" w:evenHBand="0" w:firstRowFirstColumn="0" w:firstRowLastColumn="0" w:lastRowFirstColumn="0" w:lastRowLastColumn="0"/>
              <w:rPr>
                <w:rFonts w:ascii="Arial" w:eastAsia="Aptos" w:hAnsi="Arial" w:cs="Arial"/>
                <w:color w:val="000000"/>
                <w:sz w:val="22"/>
                <w:szCs w:val="22"/>
                <w:lang w:val="en-US"/>
              </w:rPr>
            </w:pPr>
            <w:r w:rsidRPr="0083143A">
              <w:rPr>
                <w:rFonts w:ascii="Arial" w:eastAsia="Aptos" w:hAnsi="Arial" w:cs="Arial"/>
                <w:color w:val="000000"/>
                <w:kern w:val="2"/>
                <w:sz w:val="22"/>
                <w:szCs w:val="22"/>
                <w:lang w:val="en-US"/>
              </w:rPr>
              <w:t>References</w:t>
            </w:r>
          </w:p>
        </w:tc>
      </w:tr>
      <w:tr w:rsidR="0083143A" w:rsidRPr="0083143A" w14:paraId="17D27CBC" w14:textId="77777777" w:rsidTr="00071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5CD206C7" w14:textId="77777777" w:rsidR="0083143A" w:rsidRPr="0083143A" w:rsidRDefault="0083143A" w:rsidP="0083143A">
            <w:pPr>
              <w:rPr>
                <w:rFonts w:ascii="Arial" w:eastAsia="Aptos" w:hAnsi="Arial" w:cs="Arial"/>
                <w:sz w:val="22"/>
                <w:szCs w:val="22"/>
              </w:rPr>
            </w:pPr>
            <w:r w:rsidRPr="0083143A">
              <w:rPr>
                <w:rFonts w:ascii="Arial" w:eastAsia="Aptos" w:hAnsi="Arial" w:cs="Arial"/>
                <w:kern w:val="2"/>
                <w:sz w:val="22"/>
                <w:szCs w:val="22"/>
                <w:lang w:val="en-US"/>
              </w:rPr>
              <w:t>Non-opioids analgesics</w:t>
            </w:r>
          </w:p>
        </w:tc>
        <w:tc>
          <w:tcPr>
            <w:tcW w:w="2268" w:type="dxa"/>
            <w:shd w:val="clear" w:color="auto" w:fill="F2F2F2" w:themeFill="background1" w:themeFillShade="F2"/>
          </w:tcPr>
          <w:p w14:paraId="005AEEAB"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Use of oral non-opioid analgesics, as acetaminophen or non-steroid anti-inflammatory drugs (NSAIDs) to alleviate pain</w:t>
            </w:r>
          </w:p>
        </w:tc>
        <w:tc>
          <w:tcPr>
            <w:tcW w:w="1985" w:type="dxa"/>
            <w:shd w:val="clear" w:color="auto" w:fill="F2F2F2" w:themeFill="background1" w:themeFillShade="F2"/>
          </w:tcPr>
          <w:p w14:paraId="3B82B897"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b/>
                <w:kern w:val="2"/>
                <w:sz w:val="22"/>
                <w:szCs w:val="22"/>
                <w:lang w:val="en-US"/>
              </w:rPr>
              <w:t>Moderate</w:t>
            </w:r>
            <w:r w:rsidRPr="0083143A">
              <w:rPr>
                <w:rFonts w:ascii="Arial" w:eastAsia="Aptos" w:hAnsi="Arial" w:cs="Arial"/>
                <w:kern w:val="2"/>
                <w:sz w:val="22"/>
                <w:szCs w:val="22"/>
                <w:lang w:val="en-US"/>
              </w:rPr>
              <w:t xml:space="preserve"> Systematic reviews and meta-analyses confirm pain relief, but must be combine with physical therapy or behavioral interventions</w:t>
            </w:r>
          </w:p>
        </w:tc>
        <w:tc>
          <w:tcPr>
            <w:tcW w:w="2410" w:type="dxa"/>
            <w:shd w:val="clear" w:color="auto" w:fill="F2F2F2" w:themeFill="background1" w:themeFillShade="F2"/>
          </w:tcPr>
          <w:p w14:paraId="20F0419D"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Acetaminophen is commonly recommended as fist-line pharmacological treatment for managing temporomandibular (TMD) pain, associated with other non-pharmacological approach. NSAIDs can be used too, and have an anti-inflammatory role too, but must be used in a short time period, because of their side effects.</w:t>
            </w:r>
          </w:p>
        </w:tc>
        <w:tc>
          <w:tcPr>
            <w:tcW w:w="1701" w:type="dxa"/>
            <w:shd w:val="clear" w:color="auto" w:fill="F2F2F2" w:themeFill="background1" w:themeFillShade="F2"/>
          </w:tcPr>
          <w:p w14:paraId="3C11F436"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lang w:val="en-US"/>
              </w:rPr>
            </w:pPr>
            <w:r w:rsidRPr="0083143A">
              <w:rPr>
                <w:rFonts w:ascii="Arial" w:eastAsia="Aptos" w:hAnsi="Arial" w:cs="Arial"/>
                <w:i/>
                <w:iCs/>
                <w:kern w:val="2"/>
              </w:rPr>
              <w:fldChar w:fldCharType="begin"/>
            </w:r>
            <w:r w:rsidRPr="0083143A">
              <w:rPr>
                <w:rFonts w:ascii="Arial" w:eastAsia="Aptos" w:hAnsi="Arial" w:cs="Arial"/>
                <w:i/>
                <w:iCs/>
                <w:kern w:val="2"/>
                <w:sz w:val="22"/>
                <w:szCs w:val="22"/>
              </w:rPr>
              <w:instrText xml:space="preserve"> ADDIN ZOTERO_ITEM CSL_CITATION {"citationID":"RSckUsKg","properties":{"formattedCitation":"[12\\uc0\\u8211{}15]","plainCitation":"[12–15]","noteIndex":0},"citationItems":[{"id":"NbuKScl1/m4BxZt3g","uris":["http://zotero.org/users/local/zRIBp7zp/items/Z8EEWG7C"],"itemData":{"id":"NbuKScl1/m4BxZt3g","type":"article-journal","abstract":"Temporomandibular disorders (TMD) are a group of musculoskeletal diseases affecting masticatory muscles and temporomandibular joints (TMJ). In this context, the chronic TMD could be considered as a condition with chronic primary orofacial pain, presenting as myofascial TMD pain or TMJ arthralgia. In this context, myogenous TMD may present overlapping features with other disorders, such as ﬁbromyalgia and primary headaches, characterized by chronic primary pain related to dysfunction of the central nervous system (CNS), probably through the central sensitization. This phenomenon could be deﬁned as an ampliﬁed response of the CNS to sensory stimuli and peripheral nociceptive, characterized by hyperexcitability in the dorsal horn neurons in the spinal cord, which ascend through the spinothalamic tract. The main objectives of the management of TMD patients are: decreasing pain, increasing TMJ function, and reducing the reﬂex masticatory muscle spasm/pain. The ﬁrst-line treatments are physical therapy, pharmacological drugs, occlusal splints, laser therapy, extracorporeal shockwave therapy, transcutaneous electrical nerve stimulation, and oxygen–ozone therapy. Although all these therapeutic approaches were shown to have a positive impact on the central sensitization of TMD pain, there is still no agreement on this topic in the scientiﬁc literature. Thus, in this comprehensive review, we aimed at evaluating the evidence on pain management and rehabilitation for the central sensitization in TMD patients.","container-title":"International Journal of Molecular Sciences","DOI":"10.3390/ijms232012164","ISSN":"1422-0067","issue":"20","journalAbbreviation":"IJMS","language":"en","license":"https://creativecommons.org/licenses/by/4.0/","page":"12164","source":"DOI.org (Crossref)","title":"Pain Management and Rehabilitation for Central Sensitization in Temporomandibular Disorders: A Comprehensive Review","title-short":"Pain Management and Rehabilitation for Central Sensitization in Temporomandibular Disorders","volume":"23","author":[{"family":"Ferrillo","given":"Martina"},{"family":"Giudice","given":"Amerigo"},{"family":"Marotta","given":"Nicola"},{"family":"Fortunato","given":"Francesco"},{"family":"Di Venere","given":"Daniela"},{"family":"Ammendolia","given":"Antonio"},{"family":"Fiore","given":"Pietro"},{"family":"De Sire","given":"Alessandro"}],"issued":{"date-parts":[["2022",10,12]]}}},{"id":"NbuKScl1/8TZDHqiR","uris":["http://zotero.org/users/local/zRIBp7zp/items/JADL2Y8A"],"itemData":{"id":"NbuKScl1/8TZDHqiR","type":"article-journal","abstract":"Temporomandibular disorder (TMD) is a collective term that includes disorders of the temporomandibular joint (TMJ) and of the masticatory muscles and their associated structures. TMDs are characterized by pain, joint sounds and restricted mandibular movement, and drugs are widely used in the management of that pain. Pharmacological agents commonly used for the treatment of TMDs include non-steroidal anti-inflammatory drugs (NSAIDs), opioids, corticosteroids, muscle relaxants, antidepressants, anticonvulsants and benzodiazepines. In this paper, we discuss these agents and the potential adverse drug reactions and interactions associated with their use.","container-title":"J Can Dent Assoc","language":"en","source":"Zotero","title":"Pharmacotherapy in Temporomandibular Disorders: A Review","author":[{"family":"Ouanounou","given":"Aviv"},{"family":"Goldberg","given":"Michael"}],"issued":{"date-parts":[["2017"]]}}},{"id":"NbuKScl1/blRJQdKw","uris":["http://zotero.org/users/local/zRIBp7zp/items/YKVLSGE6"],"itemData":{"id":"NbuKScl1/blRJQdKw","type":"article-journal","abstract":"Background Temporomandibular disorders (TMD) are a group of disorders aﬀecting the temporomandibular joints and the muscles of mastication. TMDs are treated with a wide range of drugs. The extent to which the use of these drugs is based upon evidence is unknown.","container-title":"Cochrane Database of Systematic Reviews","DOI":"10.1002/14651858.CD004715.pub2","ISSN":"14651858","language":"en","source":"DOI.org (Crossref)","title":"Pharmacological interventions for pain in patients with temporomandibular disorders","URL":"https://doi.wiley.com/10.1002/14651858.CD004715.pub2","author":[{"family":"Mujakperuo","given":"Helen R"},{"family":"Watson","given":"Margaret"},{"family":"Morrison","given":"Roderick"},{"family":"Macfarlane","given":"Tatiana V"}],"editor":[{"literal":"Cochrane Oral Health Group"}],"accessed":{"date-parts":[["2024",9,14]]},"issued":{"date-parts":[["2010",10,6]]}}},{"id":"NbuKScl1/j9hbMQNW","uris":["http://zotero.org/users/local/zRIBp7zp/items/T2VXR8S8"],"itemData":{"id":"NbuKScl1/j9hbMQNW","type":"article-journal","abstract":"Background Temporomandibular disorders (TMD) are manifested by soreness in the jaw joint area and jaw muscles, clicks or creaks when opening or closing the mouth. All these symptoms can be disabling and occur during chewing and when the patient yawns or speaks. Several classes of drugs are used to treat symptoms. This review aims to assess which drug suits the different signs.\nMethods Pubmed, Web of Science and Lilacs were systematically searched until 01/02/2023. Clinical trials were selected that dealt with drugs used in temporomandibular dysfunction\nResults Out </w:instrText>
            </w:r>
            <w:r w:rsidRPr="0083143A">
              <w:rPr>
                <w:rFonts w:ascii="Arial" w:eastAsia="Aptos" w:hAnsi="Arial" w:cs="Arial"/>
                <w:i/>
                <w:iCs/>
                <w:kern w:val="2"/>
                <w:sz w:val="22"/>
                <w:szCs w:val="22"/>
                <w:lang w:val="en-US"/>
              </w:rPr>
              <w:instrText xml:space="preserve">of 830 papers, eight studies were included. The Meta-Analysis with Continuous Outcomes with PreCalculated Effect Sizes resulted in the rejection that there is intergroup variability (p.0.74).\nConclusions Treatment of orofacial pain is still a significant challenge for dentistry. We can conclude that there is no drug of first choice in the treatment of temporomandibular pain. However, the clinician must distinguish the type of pain and the aetioloic cause of the pain so that the patient can be treated and managed pharmacologically.","container-title":"BMC Oral Health","DOI":"10.1186/s12903-023-03524-8","ISSN":"1472-6831","issue":"1","journalAbbreviation":"BMC Oral Health","language":"en","page":"78","source":"DOI.org (Crossref)","title":"Pharmacological therapy in the management of temporomandibular disorders and orofacial pain: a systematic review and meta-analysis","title-short":"Pharmacological therapy in the management of temporomandibular disorders and orofacial pain","volume":"24","author":[{"family":"Minervini","given":"Giuseppe"},{"family":"Franco","given":"Rocco"},{"family":"Crimi","given":"Salvatore"},{"family":"Di Blasio","given":"Marco"},{"family":"D’Amico","given":"Cesare"},{"family":"Ronsivalle","given":"Vincenzo"},{"family":"Cervino","given":"Gabriele"},{"family":"Bianchi","given":"Alberto"},{"family":"Cicciù","given":"Marco"}],"issued":{"date-parts":[["2024",1,13]]}}}],"schema":"https://github.com/citation-style-language/schema/raw/master/csl-citation.json"} </w:instrText>
            </w:r>
            <w:r w:rsidRPr="0083143A">
              <w:rPr>
                <w:rFonts w:ascii="Arial" w:eastAsia="Aptos" w:hAnsi="Arial" w:cs="Arial"/>
                <w:i/>
                <w:iCs/>
                <w:kern w:val="2"/>
              </w:rPr>
              <w:fldChar w:fldCharType="separate"/>
            </w:r>
            <w:r w:rsidRPr="0083143A">
              <w:rPr>
                <w:rFonts w:ascii="Arial" w:hAnsi="Arial" w:cs="Arial"/>
                <w:sz w:val="22"/>
                <w:szCs w:val="22"/>
                <w:lang w:val="en-US"/>
              </w:rPr>
              <w:t>[12–15]</w:t>
            </w:r>
            <w:r w:rsidRPr="0083143A">
              <w:rPr>
                <w:rFonts w:ascii="Arial" w:eastAsia="Aptos" w:hAnsi="Arial" w:cs="Arial"/>
                <w:i/>
                <w:iCs/>
                <w:kern w:val="2"/>
              </w:rPr>
              <w:fldChar w:fldCharType="end"/>
            </w:r>
          </w:p>
        </w:tc>
      </w:tr>
      <w:tr w:rsidR="0083143A" w:rsidRPr="0083143A" w14:paraId="0B998D1E" w14:textId="77777777" w:rsidTr="000712A2">
        <w:tc>
          <w:tcPr>
            <w:cnfStyle w:val="001000000000" w:firstRow="0" w:lastRow="0" w:firstColumn="1" w:lastColumn="0" w:oddVBand="0" w:evenVBand="0" w:oddHBand="0" w:evenHBand="0" w:firstRowFirstColumn="0" w:firstRowLastColumn="0" w:lastRowFirstColumn="0" w:lastRowLastColumn="0"/>
            <w:tcW w:w="1683" w:type="dxa"/>
            <w:shd w:val="clear" w:color="auto" w:fill="FFFFFF" w:themeFill="background1"/>
          </w:tcPr>
          <w:p w14:paraId="0107E5DC" w14:textId="77777777" w:rsidR="0083143A" w:rsidRPr="0083143A" w:rsidRDefault="0083143A" w:rsidP="0083143A">
            <w:pPr>
              <w:rPr>
                <w:rFonts w:ascii="Arial" w:eastAsia="Aptos" w:hAnsi="Arial" w:cs="Arial"/>
                <w:sz w:val="22"/>
                <w:szCs w:val="22"/>
                <w:lang w:val="en-US"/>
              </w:rPr>
            </w:pPr>
            <w:r w:rsidRPr="0083143A">
              <w:rPr>
                <w:rFonts w:ascii="Arial" w:eastAsia="Aptos" w:hAnsi="Arial" w:cs="Arial"/>
                <w:kern w:val="2"/>
                <w:sz w:val="22"/>
                <w:szCs w:val="22"/>
                <w:lang w:val="en-US"/>
              </w:rPr>
              <w:t>Muscle relaxants</w:t>
            </w:r>
          </w:p>
        </w:tc>
        <w:tc>
          <w:tcPr>
            <w:tcW w:w="2268" w:type="dxa"/>
            <w:shd w:val="clear" w:color="auto" w:fill="FFFFFF" w:themeFill="background1"/>
          </w:tcPr>
          <w:p w14:paraId="2709C6D2"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Use of myorelaxants (e.g. cyclobenzaprine) to alleviate muscle tension and pain</w:t>
            </w:r>
          </w:p>
        </w:tc>
        <w:tc>
          <w:tcPr>
            <w:tcW w:w="1985" w:type="dxa"/>
            <w:shd w:val="clear" w:color="auto" w:fill="FFFFFF" w:themeFill="background1"/>
          </w:tcPr>
          <w:p w14:paraId="3D1D2BF9"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2"/>
                <w:lang w:val="en-US"/>
              </w:rPr>
            </w:pPr>
            <w:r w:rsidRPr="0083143A">
              <w:rPr>
                <w:rFonts w:ascii="Arial" w:eastAsia="Aptos" w:hAnsi="Arial" w:cs="Arial"/>
                <w:b/>
                <w:kern w:val="2"/>
                <w:sz w:val="22"/>
                <w:szCs w:val="22"/>
                <w:lang w:val="en-US"/>
              </w:rPr>
              <w:t>Low</w:t>
            </w:r>
            <w:r w:rsidRPr="0083143A">
              <w:rPr>
                <w:rFonts w:ascii="Arial" w:eastAsia="Aptos" w:hAnsi="Arial" w:cs="Arial"/>
                <w:kern w:val="2"/>
                <w:sz w:val="22"/>
                <w:szCs w:val="22"/>
                <w:lang w:val="en-US"/>
              </w:rPr>
              <w:t xml:space="preserve"> </w:t>
            </w:r>
          </w:p>
          <w:p w14:paraId="232CD1F4"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Some studies find effectiveness in decreasing muscle hyperactivity, but with significant side effects</w:t>
            </w:r>
          </w:p>
        </w:tc>
        <w:tc>
          <w:tcPr>
            <w:tcW w:w="2410" w:type="dxa"/>
            <w:shd w:val="clear" w:color="auto" w:fill="FFFFFF" w:themeFill="background1"/>
          </w:tcPr>
          <w:p w14:paraId="097F3B63"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Not commonly used in TMD, because of the lack of evidence and significant side effects</w:t>
            </w:r>
          </w:p>
        </w:tc>
        <w:tc>
          <w:tcPr>
            <w:tcW w:w="1701" w:type="dxa"/>
            <w:shd w:val="clear" w:color="auto" w:fill="FFFFFF" w:themeFill="background1"/>
          </w:tcPr>
          <w:p w14:paraId="7115EBDA"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i/>
                <w:iCs/>
                <w:sz w:val="22"/>
                <w:szCs w:val="22"/>
              </w:rPr>
            </w:pPr>
            <w:r w:rsidRPr="0083143A">
              <w:rPr>
                <w:rFonts w:ascii="Arial" w:eastAsia="Aptos" w:hAnsi="Arial" w:cs="Arial"/>
                <w:i/>
                <w:iCs/>
                <w:kern w:val="2"/>
              </w:rPr>
              <w:fldChar w:fldCharType="begin"/>
            </w:r>
            <w:r w:rsidRPr="0083143A">
              <w:rPr>
                <w:rFonts w:ascii="Arial" w:eastAsia="Aptos" w:hAnsi="Arial" w:cs="Arial"/>
                <w:i/>
                <w:iCs/>
                <w:kern w:val="2"/>
                <w:sz w:val="22"/>
                <w:szCs w:val="22"/>
                <w:lang w:val="en-US"/>
              </w:rPr>
              <w:instrText xml:space="preserve"> ADDIN ZOTERO_ITEM CSL_CITATION {"citationID":"QyTQODCF","properties":{"formattedCitation":"[5,12,14,15,19]","plainCitation":"[5,12,14,15,19]","noteIndex":0},"citationItems":[{"id":"NbuKScl1/0C1w2QYV","uris":["http://zotero.org/users/local/zRIBp7zp/items/IXPXQZNL"],"itemData":{"id":"NbuKScl1/0C1w2QYV","type":"article-journal","abstract":"Temporomandibular disorders (TMD) is a collective term for a group of musculoskeletal conditions involving pain and/or dysfunction in the masticatory muscles, temporomandibular joints (TMJ) and associated structures. It is the most common type of non-odontogenic orofacial pain and patients can present with pain affecting the face/head, TMJ and or teeth, limitations in jaw movement, and sounds in the TMJ during jaw movements. Comorbid painful and non-painful conditions are also common among individuals with TMD.","container-title":"Oral Surgery","DOI":"10.1111/ors.12473","ISSN":"1752-2471, 1752-248X","issue":"4","journalAbbreviation":"Oral Surgery","language":"en","page":"321-334","source":"DOI.org (Crossref)","title":"Temporomandibular disorders: a review of current concepts in aetiology, diagnosis and management","title-short":"Temporomandibular</w:instrText>
            </w:r>
            <w:r w:rsidRPr="0083143A">
              <w:rPr>
                <w:rFonts w:ascii="Arial" w:eastAsia="Aptos" w:hAnsi="Arial" w:cs="Arial"/>
                <w:i/>
                <w:iCs/>
                <w:kern w:val="2"/>
                <w:sz w:val="22"/>
                <w:szCs w:val="22"/>
              </w:rPr>
              <w:instrText xml:space="preserve"> disorders","volume":"13","author":[{"family":"Kapos","given":"F.P."},{"family":"Exposto","given":"F.G."},{"family":"Oyarzo","given":"J.F."},{"family":"Durham","given":"J."}],"issued":{"date-parts":[["2020",11]]}}},{"id":"NbuKScl1/m4BxZt3g","uris":["http://zotero.org/users/local/zRIBp7zp/items/Z8EEWG7C"],"itemData":{"id":"NbuKScl1/m4BxZt3g","type":"article-journal","abstract":"Temporomandibular disorders (TMD) are a group of musculoskeletal diseases affecting masticatory muscles and temporomandibular joints (TMJ). In this context, the chronic TMD could be considered as a condition with chronic primary orofacial pain, presenting as myofascial TMD pain or TMJ arthralgia. In this context, myogenous TMD may present overlapping features with other disorders, such as ﬁbromyalgia and primary headaches, characterized by chronic primary pain related to dysfunction of the central nervous system (CNS), probably through the central sensitization. This phenomenon could be deﬁned as an ampliﬁed response of the CNS to sensory stimuli and peripheral nociceptive, characterized by hyperexcitability in the dorsal horn neurons in the spinal cord, which ascend through the spinothalamic tract. The main objectives of the management of TMD patients are: decreasing pain, increasing TMJ function, and reducing the reﬂex masticatory muscle spasm/pain. The ﬁrst-line treatments are physical therapy, pharmacological drugs, occlusal splints, laser therapy, extracorporeal shockwave therapy, transcutaneous electrical nerve stimulation, and oxygen–ozone therapy. Although all these therapeutic approaches were shown to have a positive impact on the central sensitization of TMD pain, there is still no agreement on this topic in the scientiﬁc literature. Thus, in this comprehensive review, we aimed at evaluating the evidence on pain management and rehabilitation for the central sensitization in TMD patients.","container-title":"International Journal of Molecular Sciences","DOI":"10.3390/ijms232012164","ISSN":"1422-0067","issue":"20","journalAbbreviation":"IJMS","language":"en","license":"https://creativecommons.org/licenses/by/4.0/","page":"12164","source":"DOI.org (Crossref)","title":"Pain Management and Rehabilitation for Central Sensitization in Temporomandibular Disorders: A Comprehensive Review","title-short":"Pain Management and Rehabilitation for Central Sensitization in Temporomandibular Disorders","volume":"23","author":[{"family":"Ferrillo","given":"Martina"},{"family":"Giudice","given":"Amerigo"},{"family":"Marotta","given":"Nicola"},{"family":"Fortunato","given":"Francesco"},{"family":"Di Venere","given":"Daniela"},{"family":"Ammendolia","given":"Antonio"},{"family":"Fiore","given":"Pietro"},{"family":"De Sire","given":"Alessandro"}],"issued":{"date-parts":[["2022",10,12]]}}},{"id":"NbuKScl1/blRJQdKw","uris":["http://zotero.org/users/local/zRIBp7zp/items/YKVLSGE6"],"itemData":{"id":"NbuKScl1/blRJQdKw","type":"article-journal","abstract":"Background Temporomandibular disorders (TMD) are a group of disorders aﬀecting the temporomandibular joints and the muscles of mastication. TMDs are treated with a wide range of drugs. The extent to which the use of these drugs is based upon evidence is unknown.","container-title":"Cochrane Database of Systematic Reviews","DOI":"10.1002/14651858.CD004715.pub2","ISSN":"14651858","language":"en","source":"DOI.org (Crossref)","title":"Pharmacological interventions for pain in patients with temporomandibular disorders","URL":"https://doi.wiley.com/10.1002/14651858.CD004715.pub2","author":[{"family":"Mujakperuo","given":"Helen R"},{"family":"Watson","given":"Margaret"},{"family":"Morrison","given":"Roderick"},{"family":"Macfarlane","given":"Tatiana V"}],"editor":[{"literal":"Cochrane Oral Health Group"}],"accessed":{"date-parts":[["2024",9,14]]},"issued":{"date-parts":[["2010",10,6]]}}},{"id":"NbuKScl1/j9hbMQNW","uris":["http://zotero.org/users/local/zRIBp7zp/items/T2VXR8S8"],"itemData":{"id":"NbuKScl1/j9hbMQNW","type":"article-journal","abstract":"Background Temporomandibular disorders (TMD) are manifested by soreness in the jaw joint area and jaw muscles, clicks or creaks when opening or closing the mouth. All these symptoms can be disabling and occur during chewing and when the patient yawns or speaks. Several classes of drugs are used to treat symptoms. This review aims to assess which drug suits the different signs.\nMethods Pubmed, Web of Science and Lilacs were systematically searched until 01/02/2023. Clinical trials were selected that dealt with drugs used in temporomandibular dysfunction\nResults Out of 830 papers, eight studies were included. The Meta-Analysis with Continuous Outcomes with PreCalculated Effect Sizes resulted in the rejection that there is intergroup variability (p.0.74).\nConclusions Treatment of orofacial pain is still a significant challenge for dentistry. We can conclude that there is no drug of first choice in the treatment of temporomandibular pain. However, the clinician must distinguish the type of pain and the aetioloic cause of the pain so that the patient can be treated and managed pharmacologically.","container-title":"BMC Oral Health","DOI":"10.1186/s12903-023-03524-8","ISSN":"1472-6831","issue":"1","journalAbbreviation":"BMC Oral Health","language":"en","page":"78","source":"DOI.org (Crossref)","title":"Pharmacological therapy in the management of temporomandibular disorders and orofacial pain: a systematic review and meta-analysis","title-short":"Pharmacological therapy in the management of temporomandibular disorders and orofacial pain","volume":"24","author":[{"family":"Minervini","given":"Giuseppe"},{"family":"Franco","given":"Rocco"},{"family":"Crimi","given":"Salvatore"},{"family":"Di Blasio","given":"Marco"},{"family":"D’Amico","given":"Cesare"},{"family":"Ronsivalle","given":"Vincenzo"},{"family":"Cervino","given":"Gabriele"},{"family":"Bianchi","given":"Alberto"},{"family":"Cicciù","given":"Marco"}],"issued":{"date-parts":[["2024",1,13]]}}},{"id":"NbuKScl1/pS6aVFxW","uris":["http://zotero.org/users/local/zRIBp7zp/items/2CDU798E"],"itemData":{"id":"NbuKScl1/pS6aVFxW","type":"article-journal","abstract":"Journal of Oral &amp; Facial Pain and Headache 6 Aims: To systematically review the scientific literature for evidence concerning the clinical use of botulinum toxin (BTX) for the management of various temporomandibular disorders (TMDs). Methods: A comprehensive literature search was conducted in the Medline, Web of Science, and Cochrane Library databases to find randomized clinical trials (RCT) published between 2000 and the end of April 2021 investigating the use of BTX to treat TMDs. The selected articles were reviewed and tabulated according to the PICO (patients/problem/ population, intervention, comparison, outcome) format. Results: A total of 24 RCTs were selected. Nine articles used BTX injections to treat myofascial pain, 4 to treat temporomandibular joint (TMJ) articular TMDs, 8 for the management of bruxism, and 3 to treat masseter hypertrophy. A total of 411 patients were treated by injection of BTX. Wide variability was found in the methods of injection and in the doses injected. Many trials concluded superiority of BTX injections over placebo for reducing TMD pain levels and improving maximum mouth opening; however, this was not universal. Conclusion: There is good scientific evidence to support the use of BTX injections for treatment of masseter hypertrophy and equivocal evidence for myogenous TMDs, but very little for TMJ articular disorders. Studies with improved methodologic design are needed to gain better insight into the utility and effectiveness of BTX injections for treating both myogenous and TMJ articular TMDs and to establish suitable protocols for treating different TMDs. J Oral Facial Pain Headache 2022;36:6–20. doi: 10.11607/ofph.3023.","container-title":"Journal of Oral &amp; Facial Pain and Headache","DOI":"10.11607/ofph.3023","ISSN":"23330384","issue":"1","journalAbbreviation":"J Oral Facial Pain Headache","language":"en","page":"6-20","source":"DOI.org (Crossref)","title":"Botulinum Toxin for Treating Temporomandibular Disorders: What is the Evidence?","title-short":"Botulinum Toxin for Treating Temporomandibular Disorders","volume":"36","author":[{"family":"Delcanho","given":"Robert"},{"family":"Val","given":"Matteo"},{"family":"Nardini","given":"Luca"},{"family":"Manfredini","given":"Daniele"}],"issued":{"date-parts":[["2022",1]]}}}],"schema":"https://github.com/citation-style-language/schema/raw/master/csl-citation.json"} </w:instrText>
            </w:r>
            <w:r w:rsidRPr="0083143A">
              <w:rPr>
                <w:rFonts w:ascii="Arial" w:eastAsia="Aptos" w:hAnsi="Arial" w:cs="Arial"/>
                <w:i/>
                <w:iCs/>
                <w:kern w:val="2"/>
              </w:rPr>
              <w:fldChar w:fldCharType="separate"/>
            </w:r>
            <w:r w:rsidRPr="0083143A">
              <w:rPr>
                <w:rFonts w:ascii="Arial" w:hAnsi="Arial" w:cs="Arial"/>
                <w:sz w:val="22"/>
                <w:szCs w:val="22"/>
              </w:rPr>
              <w:t>[5,12,14,15,19]</w:t>
            </w:r>
            <w:r w:rsidRPr="0083143A">
              <w:rPr>
                <w:rFonts w:ascii="Arial" w:eastAsia="Aptos" w:hAnsi="Arial" w:cs="Arial"/>
                <w:i/>
                <w:iCs/>
                <w:kern w:val="2"/>
              </w:rPr>
              <w:fldChar w:fldCharType="end"/>
            </w:r>
          </w:p>
          <w:p w14:paraId="7105EE72"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i/>
                <w:iCs/>
                <w:sz w:val="22"/>
                <w:szCs w:val="22"/>
              </w:rPr>
            </w:pPr>
          </w:p>
        </w:tc>
      </w:tr>
      <w:tr w:rsidR="0083143A" w:rsidRPr="0083143A" w14:paraId="24EF85DB" w14:textId="77777777" w:rsidTr="000712A2">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1CC77B90" w14:textId="77777777" w:rsidR="0083143A" w:rsidRPr="0083143A" w:rsidRDefault="0083143A" w:rsidP="0083143A">
            <w:pPr>
              <w:rPr>
                <w:rFonts w:ascii="Arial" w:eastAsia="Aptos" w:hAnsi="Arial" w:cs="Arial"/>
                <w:sz w:val="22"/>
                <w:szCs w:val="22"/>
              </w:rPr>
            </w:pPr>
            <w:r w:rsidRPr="0083143A">
              <w:rPr>
                <w:rFonts w:ascii="Arial" w:eastAsia="Aptos" w:hAnsi="Arial" w:cs="Arial"/>
                <w:kern w:val="2"/>
                <w:sz w:val="22"/>
                <w:szCs w:val="22"/>
              </w:rPr>
              <w:t>Antidepressants</w:t>
            </w:r>
          </w:p>
        </w:tc>
        <w:tc>
          <w:tcPr>
            <w:tcW w:w="2268" w:type="dxa"/>
            <w:shd w:val="clear" w:color="auto" w:fill="F2F2F2" w:themeFill="background1" w:themeFillShade="F2"/>
          </w:tcPr>
          <w:p w14:paraId="2BDBF79D"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rPr>
            </w:pPr>
            <w:r w:rsidRPr="0083143A">
              <w:rPr>
                <w:rFonts w:ascii="Arial" w:eastAsia="Aptos" w:hAnsi="Arial" w:cs="Arial"/>
                <w:kern w:val="2"/>
                <w:sz w:val="22"/>
                <w:szCs w:val="22"/>
              </w:rPr>
              <w:t>Use of antidepressants, especially tricyclic antidepressants or Serotonin and Norepinephrine Reuptake Inhibitors (SNRIs), to treat chronic pain</w:t>
            </w:r>
          </w:p>
        </w:tc>
        <w:tc>
          <w:tcPr>
            <w:tcW w:w="1985" w:type="dxa"/>
            <w:shd w:val="clear" w:color="auto" w:fill="F2F2F2" w:themeFill="background1" w:themeFillShade="F2"/>
          </w:tcPr>
          <w:p w14:paraId="30B713A2"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2"/>
              </w:rPr>
            </w:pPr>
            <w:r w:rsidRPr="0083143A">
              <w:rPr>
                <w:rFonts w:ascii="Arial" w:eastAsia="Aptos" w:hAnsi="Arial" w:cs="Arial"/>
                <w:b/>
                <w:kern w:val="2"/>
                <w:sz w:val="22"/>
                <w:szCs w:val="22"/>
              </w:rPr>
              <w:t>Low</w:t>
            </w:r>
            <w:r w:rsidRPr="0083143A">
              <w:rPr>
                <w:rFonts w:ascii="Arial" w:eastAsia="Aptos" w:hAnsi="Arial" w:cs="Arial"/>
                <w:kern w:val="2"/>
                <w:sz w:val="22"/>
                <w:szCs w:val="22"/>
              </w:rPr>
              <w:t xml:space="preserve"> </w:t>
            </w:r>
          </w:p>
          <w:p w14:paraId="7A790045"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rPr>
            </w:pPr>
            <w:r w:rsidRPr="0083143A">
              <w:rPr>
                <w:rFonts w:ascii="Arial" w:eastAsia="Aptos" w:hAnsi="Arial" w:cs="Arial"/>
                <w:kern w:val="2"/>
                <w:sz w:val="22"/>
                <w:szCs w:val="22"/>
              </w:rPr>
              <w:t>High level of evidence for chronic pain, but data about its efficacy in monotherapy for TMD is lacking</w:t>
            </w:r>
          </w:p>
        </w:tc>
        <w:tc>
          <w:tcPr>
            <w:tcW w:w="2410" w:type="dxa"/>
            <w:shd w:val="clear" w:color="auto" w:fill="F2F2F2" w:themeFill="background1" w:themeFillShade="F2"/>
          </w:tcPr>
          <w:p w14:paraId="0F0C4FC7"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rPr>
            </w:pPr>
            <w:r w:rsidRPr="0083143A">
              <w:rPr>
                <w:rFonts w:ascii="Arial" w:eastAsia="Aptos" w:hAnsi="Arial" w:cs="Arial"/>
                <w:kern w:val="2"/>
                <w:sz w:val="22"/>
                <w:szCs w:val="22"/>
              </w:rPr>
              <w:t>In patients with psychiatric comorbidities, may be used in addition to physical therapy and behavioral interventions, with close monitoring of the side effects</w:t>
            </w:r>
          </w:p>
        </w:tc>
        <w:tc>
          <w:tcPr>
            <w:tcW w:w="1701" w:type="dxa"/>
            <w:shd w:val="clear" w:color="auto" w:fill="F2F2F2" w:themeFill="background1" w:themeFillShade="F2"/>
          </w:tcPr>
          <w:p w14:paraId="665D50BE"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rPr>
            </w:pPr>
            <w:r w:rsidRPr="0083143A">
              <w:rPr>
                <w:rFonts w:ascii="Arial" w:eastAsia="Aptos" w:hAnsi="Arial" w:cs="Arial"/>
                <w:i/>
                <w:iCs/>
                <w:kern w:val="2"/>
              </w:rPr>
              <w:fldChar w:fldCharType="begin"/>
            </w:r>
            <w:r w:rsidRPr="0083143A">
              <w:rPr>
                <w:rFonts w:ascii="Arial" w:eastAsia="Aptos" w:hAnsi="Arial" w:cs="Arial"/>
                <w:i/>
                <w:iCs/>
                <w:kern w:val="2"/>
                <w:sz w:val="22"/>
                <w:szCs w:val="22"/>
              </w:rPr>
              <w:instrText xml:space="preserve"> ADDIN ZOTERO_ITEM CSL_CITATION {"citationID":"jJ9OScRP","properties":{"formattedCitation":"[12,13,15]","plainCitation":"[12,13,15]","noteIndex":0},"citationItems":[{"id":"NbuKScl1/m4BxZt3g","uris":["http://zotero.org/users/local/zRIBp7zp/items/Z8EEWG7C"],"itemData":{"id":"NbuKScl1/m4BxZt3g","type":"article-journal","abstract":"Temporomandibular disorders (TMD) are a group of musculoskeletal diseases affecting masticatory muscles and temporomandibular joints (TMJ). In this context, the chronic TMD could be considered as a condition with</w:instrText>
            </w:r>
            <w:r w:rsidRPr="0083143A">
              <w:rPr>
                <w:rFonts w:ascii="Arial" w:eastAsia="Aptos" w:hAnsi="Arial" w:cs="Arial"/>
                <w:i/>
                <w:iCs/>
                <w:kern w:val="2"/>
                <w:sz w:val="22"/>
                <w:szCs w:val="22"/>
                <w:lang w:val="en-US"/>
              </w:rPr>
              <w:instrText xml:space="preserve"> chronic primary orofacial pain, presenting as myofascial TMD pain or TMJ arthralgia. In this context, myogenous TMD may present overlapping features with other disorders, such as </w:instrText>
            </w:r>
            <w:r w:rsidRPr="0083143A">
              <w:rPr>
                <w:rFonts w:ascii="Arial" w:eastAsia="Aptos" w:hAnsi="Arial" w:cs="Arial"/>
                <w:i/>
                <w:iCs/>
                <w:kern w:val="2"/>
                <w:sz w:val="22"/>
                <w:szCs w:val="22"/>
              </w:rPr>
              <w:instrText>ﬁ</w:instrText>
            </w:r>
            <w:r w:rsidRPr="0083143A">
              <w:rPr>
                <w:rFonts w:ascii="Arial" w:eastAsia="Aptos" w:hAnsi="Arial" w:cs="Arial"/>
                <w:i/>
                <w:iCs/>
                <w:kern w:val="2"/>
                <w:sz w:val="22"/>
                <w:szCs w:val="22"/>
                <w:lang w:val="en-US"/>
              </w:rPr>
              <w:instrText>bromyalgia and primary headaches, characterized by chronic primary pain related to dysfunction of the central nervous system (CNS), probably through the central sensitization. This phenomenon could be de</w:instrText>
            </w:r>
            <w:r w:rsidRPr="0083143A">
              <w:rPr>
                <w:rFonts w:ascii="Arial" w:eastAsia="Aptos" w:hAnsi="Arial" w:cs="Arial"/>
                <w:i/>
                <w:iCs/>
                <w:kern w:val="2"/>
                <w:sz w:val="22"/>
                <w:szCs w:val="22"/>
              </w:rPr>
              <w:instrText>ﬁ</w:instrText>
            </w:r>
            <w:r w:rsidRPr="0083143A">
              <w:rPr>
                <w:rFonts w:ascii="Arial" w:eastAsia="Aptos" w:hAnsi="Arial" w:cs="Arial"/>
                <w:i/>
                <w:iCs/>
                <w:kern w:val="2"/>
                <w:sz w:val="22"/>
                <w:szCs w:val="22"/>
                <w:lang w:val="en-US"/>
              </w:rPr>
              <w:instrText>ned as an ampli</w:instrText>
            </w:r>
            <w:r w:rsidRPr="0083143A">
              <w:rPr>
                <w:rFonts w:ascii="Arial" w:eastAsia="Aptos" w:hAnsi="Arial" w:cs="Arial"/>
                <w:i/>
                <w:iCs/>
                <w:kern w:val="2"/>
                <w:sz w:val="22"/>
                <w:szCs w:val="22"/>
              </w:rPr>
              <w:instrText>ﬁ</w:instrText>
            </w:r>
            <w:r w:rsidRPr="0083143A">
              <w:rPr>
                <w:rFonts w:ascii="Arial" w:eastAsia="Aptos" w:hAnsi="Arial" w:cs="Arial"/>
                <w:i/>
                <w:iCs/>
                <w:kern w:val="2"/>
                <w:sz w:val="22"/>
                <w:szCs w:val="22"/>
                <w:lang w:val="en-US"/>
              </w:rPr>
              <w:instrText>ed response of the CNS to sensory stimuli and peripheral nociceptive, characterized by hyperexcitability in t</w:instrText>
            </w:r>
            <w:r w:rsidRPr="0083143A">
              <w:rPr>
                <w:rFonts w:ascii="Arial" w:eastAsia="Aptos" w:hAnsi="Arial" w:cs="Arial"/>
                <w:i/>
                <w:iCs/>
                <w:kern w:val="2"/>
                <w:sz w:val="22"/>
                <w:szCs w:val="22"/>
              </w:rPr>
              <w:instrText xml:space="preserve">he dorsal horn neurons in the spinal cord, which ascend through the spinothalamic tract. The main objectives of the management of TMD patients are: decreasing pain, increasing TMJ function, and reducing the reﬂex masticatory muscle spasm/pain. The ﬁrst-line treatments are physical therapy, pharmacological drugs, occlusal splints, laser therapy, extracorporeal shockwave therapy, transcutaneous electrical nerve stimulation, and oxygen–ozone therapy. Although all these therapeutic approaches were shown to have a positive impact on the central sensitization of TMD pain, there is still no agreement on this topic in the scientiﬁc literature. Thus, in this comprehensive review, we aimed at evaluating the evidence on pain management and rehabilitation for the central sensitization in TMD patients.","container-title":"International Journal of Molecular Sciences","DOI":"10.3390/ijms232012164","ISSN":"1422-0067","issue":"20","journalAbbreviation":"IJMS","language":"en","license":"https://creativecommons.org/licenses/by/4.0/","page":"12164","source":"DOI.org (Crossref)","title":"Pain Management and Rehabilitation for Central Sensitization in Temporomandibular Disorders: A Comprehensive Review","title-short":"Pain Management and Rehabilitation for Central Sensitization in Temporomandibular Disorders","volume":"23","author":[{"family":"Ferrillo","given":"Martina"},{"family":"Giudice","given":"Amerigo"},{"family":"Marotta","given":"Nicola"},{"family":"Fortunato","given":"Francesco"},{"family":"Di Venere","given":"Daniela"},{"family":"Ammendolia","given":"Antonio"},{"family":"Fiore","given":"Pietro"},{"family":"De Sire","given":"Alessandro"}],"issued":{"date-parts":[["2022",10,12]]}}},{"id":"NbuKScl1/8TZDHqiR","uris":["http://zotero.org/users/local/zRIBp7zp/items/JADL2Y8A"],"itemData":{"id":"NbuKScl1/8TZDHqiR","type":"article-journal","abstract":"Temporomandibular disorder (TMD) is a collective term that includes disorders of the temporomandibular joint (TMJ) and of the masticatory muscles and their associated structures. TMDs are characterized by pain, joint sounds and restricted mandibular movement, and drugs are widely used in the management of that pain. Pharmacological agents commonly used for the treatment of TMDs include non-steroidal anti-inflammatory drugs (NSAIDs), opioids, corticosteroids, muscle relaxants, antidepressants, anticonvulsants and benzodiazepines. In this paper, we discuss these agents and the potential adverse drug reactions and interactions associated with their use.","container-title":"J Can Dent Assoc","language":"en","source":"Zotero","title":"Pharmacotherapy in Temporomandibular Disorders: A Review","author":[{"family":"Ouanounou","given":"Aviv"},{"family":"Goldberg","given":"Michael"}],"issued":{"date-parts":[["2017"]]}}},{"id":"NbuKScl1/j9hbMQNW","uris":["http://zotero.org/users/local/zRIBp7zp/items/T2VXR8S8"],"itemData":{"id":"NbuKScl1/j9hbMQNW","type":"article-journal","abstract":"Background Temporomandibular disorders (TMD) are manifested by soreness in the jaw joint area and jaw muscles, clicks or creaks when opening or closing the mouth. All these symptoms can be disabling and occur during chewing and when the patient yawns or speaks. Several classes of drugs are used to treat symptoms. This review aims to assess which drug suits the different signs.\nMethods Pubmed, Web of Science and Lilacs were systematically searched until 01/02/2023. Clinical trials were selected that dealt with drugs used in temporomandibular dysfunction\nResults Out of 830 papers, eight studies were included. The Meta-Analysis with Continuous Outcomes with PreCalculated Effect Sizes resulted in the rejection that there is intergroup variability (p.0.74).\nConclusions Treatment of orofacial pain is still a significant challenge for dentistry. We can conclude that there is no drug of first choice in the treatment of temporomandibular pain. However, the clinician must distinguish the type of pain and the aetioloic cause of the pain so that the patient can be treated and managed pharmacologically.","container-title":"BMC Oral Health","DOI":"10.1186/s12903-023-03524-8","ISSN":"1472-6831","issue":"1","journalAbbreviation":"BMC Oral Health","language":"en","page":"78","source":"DOI.org (Crossref)","title":"Pharmacological therapy in the management of temporomandibular disorders and orofacial pain: a systematic review and meta-analysis","title-short":"Pharmacological therapy in the management of temporomandibular disorders and orofacial pain","volume":"24","author":[{"family":"Minervini","given":"Giuseppe"},{"family":"Franco","given":"Rocco"},{"family":"Crimi","given":"Salvatore"},{"family":"Di Blasio","given":"Marco"},{"family":"D’Amico","given":"Cesare"},{"family":"Ronsivalle","given":"Vincenzo"},{"family":"Cervino","given":"Gabriele"},{"family":"Bianchi","given":"Alberto"},{"family":"Cicciù","given":"Marco"}],"issued":{"date-parts":[["2024",1,13]]}}}],"schema":"https://github.com/citation-style-language/schema/raw/master/csl-citation.json"} </w:instrText>
            </w:r>
            <w:r w:rsidRPr="0083143A">
              <w:rPr>
                <w:rFonts w:ascii="Arial" w:eastAsia="Aptos" w:hAnsi="Arial" w:cs="Arial"/>
                <w:i/>
                <w:iCs/>
                <w:kern w:val="2"/>
              </w:rPr>
              <w:fldChar w:fldCharType="separate"/>
            </w:r>
            <w:r w:rsidRPr="0083143A">
              <w:rPr>
                <w:rFonts w:ascii="Arial" w:hAnsi="Arial" w:cs="Arial"/>
                <w:sz w:val="22"/>
                <w:szCs w:val="22"/>
              </w:rPr>
              <w:t>[12,13,15]</w:t>
            </w:r>
            <w:r w:rsidRPr="0083143A">
              <w:rPr>
                <w:rFonts w:ascii="Arial" w:eastAsia="Aptos" w:hAnsi="Arial" w:cs="Arial"/>
                <w:i/>
                <w:iCs/>
                <w:kern w:val="2"/>
              </w:rPr>
              <w:fldChar w:fldCharType="end"/>
            </w:r>
          </w:p>
        </w:tc>
      </w:tr>
      <w:tr w:rsidR="0083143A" w:rsidRPr="0083143A" w14:paraId="3DE73D68" w14:textId="77777777" w:rsidTr="000712A2">
        <w:trPr>
          <w:trHeight w:val="202"/>
        </w:trPr>
        <w:tc>
          <w:tcPr>
            <w:cnfStyle w:val="001000000000" w:firstRow="0" w:lastRow="0" w:firstColumn="1" w:lastColumn="0" w:oddVBand="0" w:evenVBand="0" w:oddHBand="0" w:evenHBand="0" w:firstRowFirstColumn="0" w:firstRowLastColumn="0" w:lastRowFirstColumn="0" w:lastRowLastColumn="0"/>
            <w:tcW w:w="1683" w:type="dxa"/>
            <w:shd w:val="clear" w:color="auto" w:fill="FFFFFF" w:themeFill="background1"/>
          </w:tcPr>
          <w:p w14:paraId="13EEED91" w14:textId="77777777" w:rsidR="0083143A" w:rsidRPr="0083143A" w:rsidRDefault="0083143A" w:rsidP="0083143A">
            <w:pPr>
              <w:rPr>
                <w:rFonts w:ascii="Arial" w:eastAsia="Aptos" w:hAnsi="Arial" w:cs="Arial"/>
                <w:sz w:val="22"/>
                <w:szCs w:val="22"/>
              </w:rPr>
            </w:pPr>
            <w:r w:rsidRPr="0083143A">
              <w:rPr>
                <w:rFonts w:ascii="Arial" w:eastAsia="Aptos" w:hAnsi="Arial" w:cs="Arial"/>
                <w:kern w:val="2"/>
                <w:sz w:val="22"/>
                <w:szCs w:val="22"/>
              </w:rPr>
              <w:t>Anti-convulsants</w:t>
            </w:r>
          </w:p>
        </w:tc>
        <w:tc>
          <w:tcPr>
            <w:tcW w:w="2268" w:type="dxa"/>
            <w:shd w:val="clear" w:color="auto" w:fill="FFFFFF" w:themeFill="background1"/>
          </w:tcPr>
          <w:p w14:paraId="501C8055"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rPr>
            </w:pPr>
            <w:r w:rsidRPr="0083143A">
              <w:rPr>
                <w:rFonts w:ascii="Arial" w:eastAsia="Aptos" w:hAnsi="Arial" w:cs="Arial"/>
                <w:kern w:val="2"/>
                <w:sz w:val="22"/>
                <w:szCs w:val="22"/>
              </w:rPr>
              <w:t>Use of oral anticonvulsants (e.g. gabapentinoids or pregabalin) to modulate nociceptive signal</w:t>
            </w:r>
          </w:p>
        </w:tc>
        <w:tc>
          <w:tcPr>
            <w:tcW w:w="1985" w:type="dxa"/>
            <w:shd w:val="clear" w:color="auto" w:fill="FFFFFF" w:themeFill="background1"/>
          </w:tcPr>
          <w:p w14:paraId="7074209B"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2"/>
              </w:rPr>
            </w:pPr>
            <w:r w:rsidRPr="0083143A">
              <w:rPr>
                <w:rFonts w:ascii="Arial" w:eastAsia="Aptos" w:hAnsi="Arial" w:cs="Arial"/>
                <w:b/>
                <w:kern w:val="2"/>
                <w:sz w:val="22"/>
                <w:szCs w:val="22"/>
              </w:rPr>
              <w:t>Low</w:t>
            </w:r>
            <w:r w:rsidRPr="0083143A">
              <w:rPr>
                <w:rFonts w:ascii="Arial" w:eastAsia="Aptos" w:hAnsi="Arial" w:cs="Arial"/>
                <w:kern w:val="2"/>
                <w:sz w:val="22"/>
                <w:szCs w:val="22"/>
              </w:rPr>
              <w:t xml:space="preserve"> </w:t>
            </w:r>
          </w:p>
          <w:p w14:paraId="3213D172"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rPr>
            </w:pPr>
            <w:r w:rsidRPr="0083143A">
              <w:rPr>
                <w:rFonts w:ascii="Arial" w:eastAsia="Aptos" w:hAnsi="Arial" w:cs="Arial"/>
                <w:kern w:val="2"/>
                <w:sz w:val="22"/>
                <w:szCs w:val="22"/>
              </w:rPr>
              <w:t>Some studies have shown significant reduction of chronic TMJ pain, but with side effects</w:t>
            </w:r>
          </w:p>
        </w:tc>
        <w:tc>
          <w:tcPr>
            <w:tcW w:w="2410" w:type="dxa"/>
            <w:shd w:val="clear" w:color="auto" w:fill="FFFFFF" w:themeFill="background1"/>
          </w:tcPr>
          <w:p w14:paraId="3D56D50F"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rPr>
            </w:pPr>
            <w:r w:rsidRPr="0083143A">
              <w:rPr>
                <w:rFonts w:ascii="Arial" w:eastAsia="Aptos" w:hAnsi="Arial" w:cs="Arial"/>
                <w:kern w:val="2"/>
                <w:sz w:val="22"/>
                <w:szCs w:val="22"/>
              </w:rPr>
              <w:t>May be tried to reduce the pain signal in association with physical therapy or behavioral interventions</w:t>
            </w:r>
          </w:p>
        </w:tc>
        <w:tc>
          <w:tcPr>
            <w:tcW w:w="1701" w:type="dxa"/>
            <w:shd w:val="clear" w:color="auto" w:fill="FFFFFF" w:themeFill="background1"/>
          </w:tcPr>
          <w:p w14:paraId="473887B3"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i/>
                <w:iCs/>
                <w:sz w:val="22"/>
                <w:szCs w:val="22"/>
                <w:lang w:val="en-US"/>
              </w:rPr>
            </w:pPr>
            <w:r w:rsidRPr="0083143A">
              <w:rPr>
                <w:rFonts w:ascii="Arial" w:eastAsia="Aptos" w:hAnsi="Arial" w:cs="Arial"/>
                <w:i/>
                <w:iCs/>
                <w:kern w:val="2"/>
                <w:lang w:val="en-US"/>
              </w:rPr>
              <w:fldChar w:fldCharType="begin"/>
            </w:r>
            <w:r w:rsidRPr="0083143A">
              <w:rPr>
                <w:rFonts w:ascii="Arial" w:eastAsia="Aptos" w:hAnsi="Arial" w:cs="Arial"/>
                <w:i/>
                <w:iCs/>
                <w:kern w:val="2"/>
                <w:sz w:val="22"/>
                <w:szCs w:val="22"/>
              </w:rPr>
              <w:instrText xml:space="preserve"> ADDIN ZOTERO_ITEM CSL_CITATION {"citationID":"6CdIpdkV","properties":{"formattedCitation":"[12,15,27]","plainCitation":"[12,15,27]","noteIndex":0},"citationItems":[{"id":"NbuKScl1/m4BxZt3g","uris":["http://zotero.org/users/local/zRIBp7zp/items/Z8EEWG7C"],"itemData":{"id":"NbuKScl1/m4BxZt3g","type":"article-journal","abstract":"Temporomandibular disorders (TMD) are a group of musculoskeletal diseases affecting masticatory muscles and temporomandibular joints (TMJ). In this context, the chronic TMD could be considered as a condition with chronic primary orofacial pain, presenting as myofascial TMD pain or TMJ arthralgia. In this context, myogenous TMD may pre</w:instrText>
            </w:r>
            <w:r w:rsidRPr="0083143A">
              <w:rPr>
                <w:rFonts w:ascii="Arial" w:eastAsia="Aptos" w:hAnsi="Arial" w:cs="Arial"/>
                <w:i/>
                <w:iCs/>
                <w:kern w:val="2"/>
                <w:sz w:val="22"/>
                <w:szCs w:val="22"/>
                <w:lang w:val="en-US"/>
              </w:rPr>
              <w:instrText xml:space="preserve">sent overlapping features with other disorders, such as ﬁbromyalgia and primary headaches, characterized by chronic primary pain related to dysfunction of the central nervous system (CNS), probably through the central sensitization. This phenomenon could be deﬁned as an ampliﬁed response of the CNS to sensory stimuli and peripheral nociceptive, characterized by hyperexcitability in the dorsal horn neurons in the spinal cord, which ascend through the spinothalamic tract. The main objectives of the management of TMD patients are: decreasing pain, increasing TMJ function, and reducing the reﬂex masticatory muscle spasm/pain. The ﬁrst-line treatments are physical therapy, pharmacological drugs, occlusal splints, laser therapy, extracorporeal shockwave therapy, transcutaneous electrical nerve stimulation, and oxygen–ozone therapy. Although all these therapeutic approaches were shown to have a positive impact on the central sensitization of TMD pain, there is still no agreement on this topic in the scientiﬁc literature. Thus, in this comprehensive review, we aimed at evaluating the evidence on pain management and rehabilitation for the central sensitization in TMD patients.","container-title":"International Journal of Molecular Sciences","DOI":"10.3390/ijms232012164","ISSN":"1422-0067","issue":"20","journalAbbreviation":"IJMS","language":"en","license":"https://creativecommons.org/licenses/by/4.0/","page":"12164","source":"DOI.org (Crossref)","title":"Pain Management and Rehabilitation for Central Sensitization in Temporomandibular Disorders: A Comprehensive Review","title-short":"Pain Management and Rehabilitation for Central Sensitization in Temporomandibular Disorders","volume":"23","author":[{"family":"Ferrillo","given":"Martina"},{"family":"Giudice","given":"Amerigo"},{"family":"Marotta","given":"Nicola"},{"family":"Fortunato","given":"Francesco"},{"family":"Di Venere","given":"Daniela"},{"family":"Ammendolia","given":"Antonio"},{"family":"Fiore","given":"Pietro"},{"family":"De Sire","given":"Alessandro"}],"issued":{"date-parts":[["2022",10,12]]}}},{"id":"NbuKScl1/j9hbMQNW","uris":["http://zotero.org/users/local/zRIBp7zp/items/T2VXR8S8"],"itemData":{"id":"NbuKScl1/j9hbMQNW","type":"article-journal","abstract":"Background Temporomandibular disorders (TMD) are manifested by soreness in the jaw joint area and jaw muscles, clicks or creaks when opening or closing the mouth. All these symptoms can be disabling and occur during chewing and when the patient yawns or speaks. Several classes of drugs are used to treat symptoms. This review aims to assess which drug suits the different signs.\nMethods Pubmed, Web of Science and Lilacs were systematically searched until 01/02/2023. Clinical trials were selected that dealt with drugs used in temporomandibular dysfunction\nResults Out of 830 papers, eight studies were included. The Meta-Analysis with Continuous Outcomes with PreCalculated Effect Sizes resulted in the rejection that there is intergroup variability (p.0.74).\nConclusions Treatment of orofacial pain is still a significant challenge for dentistry. We can conclude that there is no drug of first choice in the treatment of temporomandibular pain. However, the clinician must distinguish the type of pain and the aetioloic cause of the pain so that the patient can be treated and managed pharmacologically.","container-title":"BMC Oral Health","DOI":"10.1186/s12903-023-03524-8","ISSN":"1472-6831","issue":"1","journalAbbreviation":"BMC Oral Health","language":"en","page":"78","source":"DOI.org (Crossref)","title":"Pharmacological therapy in the management of temporomandibular disorders and orofacial pain: a systematic review and meta-analysis","title-short":"Pharmacological therapy in the management of temporomandibular disorders and orofacial pain","volume":"24","author":[{"family":"Minervini","given":"Giuseppe"},{"family":"Franco","given":"Rocco"},{"family":"Crimi","given":"Salvatore"},{"family":"Di Blasio","given":"Marco"},{"family":"D’Amico","given":"Cesare"},{"family":"Ronsivalle","given":"Vincenzo"},{"family":"Cervino","given":"Gabriele"},{"family":"Bianchi","given":"Alberto"},{"family":"Cicciù","given":"Marco"}],"issued":{"date-parts":[["2024",1,13]]}}},{"id":2694,"uris":["http://zotero.org/users/6454026/items/H48DY5PH"],"itemData":{"id":2694,"type":"article-journal","abstract":"These recommendations apply to patients living with chronic pain (≥3 months duration) associated with TMD as a group of conditions, and do not apply to the management of acute TMD pain. When considering management options, clinicians and patients should first consider strongly recommended interventi …","container-title":"BMJ (Clinical research ed.)","DOI":"10.1136/bmj-2023-076227","ISSN":"1756-1833","language":"en","note":"publisher: BMJ\nPMID: 38101929","source":"pubmed.ncbi.nlm.nih.gov","title":"Management of chronic pain associated with temporomandibular disorders: a clinical practice guideline","title-short":"Management of chronic pain associated with temporomandibular disorders","URL":"https://pubmed.ncbi.nlm.nih.gov/38101929/","volume":"383","author":[{"family":"Jw","given":"Busse"},{"family":"R","given":"Casassus"},{"family":"A","given":"Carrasco-Labra"},{"family":"J","given":"Durham"},{"family":"D","given":"Mock"},{"family":"Jm","given":"Zakrzewska"},{"family":"C","given":"Palmer"},{"family":"Cf","given":"Samer"},{"family":"M","given":"Coen"},{"family":"B","given":"Guevremont"},{"family":"T","given":"Hoppe"},{"family":"Gh","given":"Guyatt"},{"family":"Hn","given":"Crandon"},{"family":"L","given":"Yao"},{"family":"B","given":"Sadeghirad"},{"family":"Po","given":"Vandvik"},{"family":"Rac","given":"Siemieniuk"},{"family":"L","given":"Lytvyn"},{"family":"Bs","given":"Hunskaar"},{"family":"T","given":"Agoritsas"}],"accessed":{"date-parts":[["2024",10,8]]},"issued":{"date-parts":[["2023",12,15]]}}}],"schema":"https://github.com/citation-style-language/schema/raw/master/csl-citation.json"} </w:instrText>
            </w:r>
            <w:r w:rsidRPr="0083143A">
              <w:rPr>
                <w:rFonts w:ascii="Arial" w:eastAsia="Aptos" w:hAnsi="Arial" w:cs="Arial"/>
                <w:i/>
                <w:iCs/>
                <w:kern w:val="2"/>
                <w:lang w:val="en-US"/>
              </w:rPr>
              <w:fldChar w:fldCharType="separate"/>
            </w:r>
            <w:r w:rsidRPr="0083143A">
              <w:rPr>
                <w:rFonts w:ascii="Arial" w:hAnsi="Arial" w:cs="Arial"/>
                <w:sz w:val="22"/>
                <w:szCs w:val="22"/>
                <w:lang w:val="en-US"/>
              </w:rPr>
              <w:t>[12,15,27]</w:t>
            </w:r>
            <w:r w:rsidRPr="0083143A">
              <w:rPr>
                <w:rFonts w:ascii="Arial" w:eastAsia="Aptos" w:hAnsi="Arial" w:cs="Arial"/>
                <w:i/>
                <w:iCs/>
                <w:kern w:val="2"/>
                <w:lang w:val="en-US"/>
              </w:rPr>
              <w:fldChar w:fldCharType="end"/>
            </w:r>
          </w:p>
          <w:p w14:paraId="5EBAC367"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i/>
                <w:iCs/>
                <w:sz w:val="22"/>
                <w:szCs w:val="22"/>
                <w:lang w:val="en-US"/>
              </w:rPr>
            </w:pPr>
          </w:p>
        </w:tc>
      </w:tr>
      <w:tr w:rsidR="0083143A" w:rsidRPr="0083143A" w14:paraId="31292A57" w14:textId="77777777" w:rsidTr="000712A2">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6B2B8357" w14:textId="77777777" w:rsidR="0083143A" w:rsidRPr="0083143A" w:rsidRDefault="0083143A" w:rsidP="0083143A">
            <w:pPr>
              <w:rPr>
                <w:rFonts w:ascii="Arial" w:eastAsia="Aptos" w:hAnsi="Arial" w:cs="Arial"/>
                <w:sz w:val="22"/>
                <w:szCs w:val="22"/>
                <w:lang w:val="en-US"/>
              </w:rPr>
            </w:pPr>
            <w:r w:rsidRPr="0083143A">
              <w:rPr>
                <w:rFonts w:ascii="Arial" w:eastAsia="Aptos" w:hAnsi="Arial" w:cs="Arial"/>
                <w:kern w:val="2"/>
                <w:sz w:val="22"/>
                <w:szCs w:val="22"/>
                <w:lang w:val="en-US"/>
              </w:rPr>
              <w:lastRenderedPageBreak/>
              <w:t>Botulinum toxin injections</w:t>
            </w:r>
          </w:p>
        </w:tc>
        <w:tc>
          <w:tcPr>
            <w:tcW w:w="2268" w:type="dxa"/>
            <w:shd w:val="clear" w:color="auto" w:fill="F2F2F2" w:themeFill="background1" w:themeFillShade="F2"/>
          </w:tcPr>
          <w:p w14:paraId="7F5A8229"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Use of Botulinum toxin injection to suppress muscle contraction and therefore alleviate pain and improve function</w:t>
            </w:r>
          </w:p>
        </w:tc>
        <w:tc>
          <w:tcPr>
            <w:tcW w:w="1985" w:type="dxa"/>
            <w:shd w:val="clear" w:color="auto" w:fill="F2F2F2" w:themeFill="background1" w:themeFillShade="F2"/>
          </w:tcPr>
          <w:p w14:paraId="4E404BEA"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2"/>
                <w:lang w:val="en-US"/>
              </w:rPr>
            </w:pPr>
            <w:r w:rsidRPr="0083143A">
              <w:rPr>
                <w:rFonts w:ascii="Arial" w:eastAsia="Aptos" w:hAnsi="Arial" w:cs="Arial"/>
                <w:b/>
                <w:kern w:val="2"/>
                <w:sz w:val="22"/>
                <w:szCs w:val="22"/>
                <w:lang w:val="en-US"/>
              </w:rPr>
              <w:t>Moderate</w:t>
            </w:r>
            <w:r w:rsidRPr="0083143A">
              <w:rPr>
                <w:rFonts w:ascii="Arial" w:eastAsia="Aptos" w:hAnsi="Arial" w:cs="Arial"/>
                <w:kern w:val="2"/>
                <w:sz w:val="22"/>
                <w:szCs w:val="22"/>
                <w:lang w:val="en-US"/>
              </w:rPr>
              <w:t xml:space="preserve"> </w:t>
            </w:r>
          </w:p>
          <w:p w14:paraId="13AD34F0"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2"/>
                <w:lang w:val="en-US"/>
              </w:rPr>
            </w:pPr>
            <w:r w:rsidRPr="0083143A">
              <w:rPr>
                <w:rFonts w:ascii="Arial" w:eastAsia="Aptos" w:hAnsi="Arial" w:cs="Arial"/>
                <w:kern w:val="2"/>
                <w:sz w:val="22"/>
                <w:szCs w:val="22"/>
                <w:lang w:val="en-US"/>
              </w:rPr>
              <w:t>A recent meta-analysis revealed no conclusive evidence, with significant side effects</w:t>
            </w:r>
          </w:p>
        </w:tc>
        <w:tc>
          <w:tcPr>
            <w:tcW w:w="2410" w:type="dxa"/>
            <w:shd w:val="clear" w:color="auto" w:fill="F2F2F2" w:themeFill="background1" w:themeFillShade="F2"/>
          </w:tcPr>
          <w:p w14:paraId="76D4A85C"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Botulinum toxin injections are not recommended for TMD management</w:t>
            </w:r>
          </w:p>
        </w:tc>
        <w:tc>
          <w:tcPr>
            <w:tcW w:w="1701" w:type="dxa"/>
            <w:shd w:val="clear" w:color="auto" w:fill="F2F2F2" w:themeFill="background1" w:themeFillShade="F2"/>
          </w:tcPr>
          <w:p w14:paraId="574BD512"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lang w:val="en-US"/>
              </w:rPr>
            </w:pPr>
            <w:r w:rsidRPr="0083143A">
              <w:rPr>
                <w:rFonts w:ascii="Arial" w:eastAsia="Aptos" w:hAnsi="Arial" w:cs="Arial"/>
                <w:i/>
                <w:iCs/>
                <w:kern w:val="2"/>
                <w:lang w:val="en-US"/>
              </w:rPr>
              <w:fldChar w:fldCharType="begin"/>
            </w:r>
            <w:r w:rsidRPr="0083143A">
              <w:rPr>
                <w:rFonts w:ascii="Arial" w:eastAsia="Aptos" w:hAnsi="Arial" w:cs="Arial"/>
                <w:i/>
                <w:iCs/>
                <w:kern w:val="2"/>
                <w:sz w:val="22"/>
                <w:szCs w:val="22"/>
                <w:lang w:val="en-US"/>
              </w:rPr>
              <w:instrText xml:space="preserve"> ADDIN ZOTERO_ITEM CSL_CITATION {"citationID":"c4ziZFVk","properties":{"formattedCitation":"[19,22,27]","plainCitation":"[19,22,27]","noteIndex":0},"citationItems":[{"id":"NbuKScl1/pS6aVFxW","uris":["http://zotero.org/users/local/zRIBp7zp/items/2CDU798E"],"itemData":{"id":"NbuKScl1/pS6aVFxW","type":"article-journal","abstract":"Journal of Oral &amp; Facial Pain and Headache 6 Aims: To systematically review the scientific literature for evidence concerning the clinical use of botulinum toxin (BTX) for the management of various temporomandibular disorders (TMDs). Methods: A comprehensive literature search was conducted in the Medline, Web of Science, and Cochrane Library databases to find randomized clinical trials (RCT) published between 2000 and the end of April 2021 investigating the use of BTX to treat TMDs. The selected articles were reviewed and tabulated according to the PICO (patients/problem/ population, intervention, comparison, outcome) format. Results: A total of 24 RCTs were selected. Nine articles used BTX injections to treat myofascial pain, 4 to treat temporomandibular joint (TMJ) articular TMDs, 8 for the management of bruxism, and 3 to treat masseter h</w:instrText>
            </w:r>
            <w:r w:rsidRPr="0083143A">
              <w:rPr>
                <w:rFonts w:ascii="Arial" w:eastAsia="Aptos" w:hAnsi="Arial" w:cs="Arial"/>
                <w:i/>
                <w:iCs/>
                <w:kern w:val="2"/>
                <w:sz w:val="22"/>
                <w:szCs w:val="22"/>
              </w:rPr>
              <w:instrText>ypertrophy. A total of 411 patients were treated by injection of BTX. Wide variability was found in the methods of injection and in the doses injected. Many trials concluded superiority of BTX injections over placebo for reducing TMD pain levels and improving maximum mouth opening; however, this was not universal. Conclusion: There is good scientific evidence to support the use of BTX injections for treatment of masseter hypertrophy and equivocal evidence for myogenous TMDs, but very little for TMJ articular disorders. Studies with improved methodologic design are needed to gain better insight into the utility and effectiveness of BTX injections for treating both myogenous and TMJ articular TMDs and to establish suitable protocols for treating different TMDs. J Oral Facial Pain Headache 2022;36:6–20. doi: 10.11607/ofph.3023.","container-title":"Journal of Oral &amp; Facial Pain and Headache","DOI":"10.11607/ofph.3023","ISSN":"23330384","issue":"1","journalAbbreviation":"J Oral Facial Pain Headache","language":"en","page":"6-20","source":"DOI.org (Crossref)","title":"Botulinum Toxin for Treating Temporomandibular Disorders: What is the Evidence?","title-short":"Botulinum Toxin for Treating Temporomandibular Disorders","volume":"36","author":[{"family":"Delcanho","given":"Robert"},{"family":"Val","given":"Matteo"},{"family":"Nardini","given":"Luca"},{"family":"Manfredini","given":"Daniele"}],"issued":{"date-parts":[["2022",1]]}}},{"id":2698,"uris":["http://zotero.org/users/6454026/items/XWQPKC4J"],"itemData":{"id":2698,"type":"article-journal","abstract":"OBJECTIVE: The current body of research on utilizing botulinum toxin (BTX) to manage temporomandibular disorders (TMDs) has not yet yielded definitive conclusions. The primary objective of this study was to determine the effectiveness of BTX in pain reduction for TMDs compared to placebo and other treatments. The secondary outcomes evaluated were adverse events, maximum mouth opening, bruxism events, and maximum occlusal force.\nMATERIALS AND METHODS: A literature search was performed on PubMed, Dimension Publication, Scopus, and Google Scholar. The RoB 2 tool was used for quality assessment. The mean differences in pain scores were estimated to measure the effect of BTX on pain reduction. For adverse events, the risk ratio for the incidence of side effects was calculated.\nRESULTS: Two hundred and sixty non-duplicate articles were identified; however, only 14 RCTS were included in this review. The total study population included 395 patients. The overall risk of bias showed a low to moderate quality of evidence. Results from 6 studies were reported only narratively; four studies were used for meta-analysis on pain reduction, and five were used for meta-analysis on adverse events. The control used in the meta-analysis was placebo injections. Results of the meta-analysis for pain reduction were statistically insignificant for the BTX group with mean differences at MD = -1.71 (95% CI, -2.87 to -0.5) at one month, -1.53 (95% CI, -2.80 to -0.27) at three months, and -1.33 (95% CI, -2.74 to 0.77) at six months. This showed that BTX treatment was not significantly better than placebo for a reduction in pain scores at 1, 3, and 6 months. Regarding safety, the placebo group showed a relative risk of 1.34 (95%CI, 0.48-6.78) and 1.17 (95%CI, 0.54-3.88) at 1 and 3 months respectively. However, the risks were not statistically significant. There was also no difference in the effectiveness of BTX compared to placebo and other treatments for maximum mouth opening, bruxism events, and maximum occlusal force.\nCONCLUSION: BTX was not associated with better outcomes in terms of pain reduction, adverse events, maximum mouth opening, bruxism events, and maximum occlusal force. More high-quality RCTs are needed to better understand this topic.","container-title":"PloS One","DOI":"10.1371/journal.pone.0300157","ISSN":"1932-6203","issue":"3","journalAbbreviation":"PLoS One","language":"eng","note":"PMID: 38483856\nPMCID: PMC10939295","page":"e0300157","source":"PubMed","title":"The effectiveness of botulinum toxin for temporomandibular disorders: A systematic review and meta-analysis","title-short":"The effectiveness of botulinum toxin for temporomandibular disorders","volume":"19","author":[{"family":"Saini","given":"Ravinder S."},{"family":"Ali Abdullah Almoyad","given":"Muhammad"},{"family":"Binduhayyim","given":"Rayan Ibrahim H."},{"family":"Quadri","given":"Syed Altafuddin"},{"family":"Gurumurthy","given":"Vishwanath"},{"family":"Bavabeedu","given":"Shashit Shetty"},{"family":"Kuruniyan","given":"Mohammed Saheer"},{"family":"Naseef","given":"Punnoth Poonkuzhi"},{"family":"Mosaddad","given":"Seyed Ali"},{"family":"Heboyan","given":"Artak"}],"issued":{"date-parts":[["2024"]]}}},{"id":2694,"uris":["http://zotero.org/users/6454026/items/H48DY5PH"],"itemData":{"id":2694,"type":"article-journal","abstract":"These recommendations apply to patients living with chronic pain (≥3 months duration) associated with TMD as a group of</w:instrText>
            </w:r>
            <w:r w:rsidRPr="0083143A">
              <w:rPr>
                <w:rFonts w:ascii="Arial" w:eastAsia="Aptos" w:hAnsi="Arial" w:cs="Arial"/>
                <w:i/>
                <w:iCs/>
                <w:kern w:val="2"/>
                <w:sz w:val="22"/>
                <w:szCs w:val="22"/>
                <w:lang w:val="en-US"/>
              </w:rPr>
              <w:instrText xml:space="preserve"> conditions, and do not apply to the management of acute TMD pain. When considering management options, clinicians and patients should first consider strongly recommended interventi …","container-title":"BMJ (Clinical research ed.)","DOI":"10.1136/bmj-2023-076227","ISSN":"1756-1833","language":"en","note":"publisher: BMJ\nPMID: 38101929","source":"pubmed.ncbi.nlm.nih.gov","title":"Management of chronic pain associated with temporomandibular disorders: a clinical practice guideline","title-short":"Management of chronic pain associated with temporomandibular disorders","URL":"https://pubmed.ncbi.nlm.nih.gov/38101929/","volume":"383","author":[{"family":"Jw","given":"Busse"},{"family":"R","given":"Casassus"},{"family":"A","given":"Carrasco-Labra"},{"family":"J","given":"Durham"},{"family":"D","given":"Mock"},{"family":"Jm","given":"Zakrzewska"},{"family":"C","given":"Palmer"},{"family":"Cf","given":"Samer"},{"family":"M","given":"Coen"},{"family":"B","given":"Guevremont"},{"family":"T","given":"Hoppe"},{"family":"Gh","given":"Guyatt"},{"family":"Hn","given":"Crandon"},{"family":"L","given":"Yao"},{"family":"B","given":"Sadeghirad"},{"family":"Po","given":"Vandvik"},{"family":"Rac","given":"Siemieniuk"},{"family":"L","given":"Lytvyn"},{"family":"Bs","given":"Hunskaar"},{"family":"T","given":"Agoritsas"}],"accessed":{"date-parts":[["2024",10,8]]},"issued":{"date-parts":[["2023",12,15]]}}}],"schema":"https://github.com/citation-style-language/schema/raw/master/csl-citation.json"} </w:instrText>
            </w:r>
            <w:r w:rsidRPr="0083143A">
              <w:rPr>
                <w:rFonts w:ascii="Arial" w:eastAsia="Aptos" w:hAnsi="Arial" w:cs="Arial"/>
                <w:i/>
                <w:iCs/>
                <w:kern w:val="2"/>
                <w:lang w:val="en-US"/>
              </w:rPr>
              <w:fldChar w:fldCharType="separate"/>
            </w:r>
            <w:r w:rsidRPr="0083143A">
              <w:rPr>
                <w:rFonts w:ascii="Arial" w:hAnsi="Arial" w:cs="Arial"/>
                <w:sz w:val="22"/>
                <w:szCs w:val="22"/>
                <w:lang w:val="en-US"/>
              </w:rPr>
              <w:t>[19,22,27]</w:t>
            </w:r>
            <w:r w:rsidRPr="0083143A">
              <w:rPr>
                <w:rFonts w:ascii="Arial" w:eastAsia="Aptos" w:hAnsi="Arial" w:cs="Arial"/>
                <w:i/>
                <w:iCs/>
                <w:kern w:val="2"/>
                <w:lang w:val="en-US"/>
              </w:rPr>
              <w:fldChar w:fldCharType="end"/>
            </w:r>
          </w:p>
          <w:p w14:paraId="1339F2ED"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lang w:val="en-US"/>
              </w:rPr>
            </w:pPr>
          </w:p>
        </w:tc>
      </w:tr>
      <w:tr w:rsidR="0083143A" w:rsidRPr="0083143A" w14:paraId="387E3AA3" w14:textId="77777777" w:rsidTr="000712A2">
        <w:trPr>
          <w:trHeight w:val="177"/>
        </w:trPr>
        <w:tc>
          <w:tcPr>
            <w:cnfStyle w:val="001000000000" w:firstRow="0" w:lastRow="0" w:firstColumn="1" w:lastColumn="0" w:oddVBand="0" w:evenVBand="0" w:oddHBand="0" w:evenHBand="0" w:firstRowFirstColumn="0" w:firstRowLastColumn="0" w:lastRowFirstColumn="0" w:lastRowLastColumn="0"/>
            <w:tcW w:w="1683" w:type="dxa"/>
            <w:shd w:val="clear" w:color="auto" w:fill="FFFFFF" w:themeFill="background1"/>
          </w:tcPr>
          <w:p w14:paraId="134A26F2" w14:textId="77777777" w:rsidR="0083143A" w:rsidRPr="0083143A" w:rsidRDefault="0083143A" w:rsidP="0083143A">
            <w:pPr>
              <w:rPr>
                <w:rFonts w:ascii="Arial" w:eastAsia="Aptos" w:hAnsi="Arial" w:cs="Arial"/>
                <w:sz w:val="22"/>
                <w:szCs w:val="22"/>
                <w:lang w:val="en-US"/>
              </w:rPr>
            </w:pPr>
            <w:r w:rsidRPr="0083143A">
              <w:rPr>
                <w:rFonts w:ascii="Arial" w:eastAsia="Aptos" w:hAnsi="Arial" w:cs="Arial"/>
                <w:kern w:val="2"/>
                <w:sz w:val="22"/>
                <w:szCs w:val="22"/>
                <w:lang w:val="en-US"/>
              </w:rPr>
              <w:t>Opioids</w:t>
            </w:r>
          </w:p>
        </w:tc>
        <w:tc>
          <w:tcPr>
            <w:tcW w:w="2268" w:type="dxa"/>
            <w:shd w:val="clear" w:color="auto" w:fill="FFFFFF" w:themeFill="background1"/>
          </w:tcPr>
          <w:p w14:paraId="1EC4D580"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Use of different opioids (morphine, codeine, oxycodone) against TMD pain</w:t>
            </w:r>
          </w:p>
        </w:tc>
        <w:tc>
          <w:tcPr>
            <w:tcW w:w="1985" w:type="dxa"/>
            <w:shd w:val="clear" w:color="auto" w:fill="FFFFFF" w:themeFill="background1"/>
          </w:tcPr>
          <w:p w14:paraId="003F6333"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2"/>
                <w:lang w:val="en-US"/>
              </w:rPr>
            </w:pPr>
            <w:r w:rsidRPr="0083143A">
              <w:rPr>
                <w:rFonts w:ascii="Arial" w:eastAsia="Aptos" w:hAnsi="Arial" w:cs="Arial"/>
                <w:b/>
                <w:kern w:val="2"/>
                <w:sz w:val="22"/>
                <w:szCs w:val="22"/>
                <w:lang w:val="en-US"/>
              </w:rPr>
              <w:t>Strong</w:t>
            </w:r>
            <w:r w:rsidRPr="0083143A">
              <w:rPr>
                <w:rFonts w:ascii="Arial" w:eastAsia="Aptos" w:hAnsi="Arial" w:cs="Arial"/>
                <w:kern w:val="2"/>
                <w:sz w:val="22"/>
                <w:szCs w:val="22"/>
                <w:lang w:val="en-US"/>
              </w:rPr>
              <w:t xml:space="preserve">  Systematic reviews and meta-analyses confirm the high risk of addiction with the use of opioids for chronic pain</w:t>
            </w:r>
          </w:p>
        </w:tc>
        <w:tc>
          <w:tcPr>
            <w:tcW w:w="2410" w:type="dxa"/>
            <w:shd w:val="clear" w:color="auto" w:fill="FFFFFF" w:themeFill="background1"/>
          </w:tcPr>
          <w:p w14:paraId="1ACD4AE2"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Opioids should be avoided in TMD management</w:t>
            </w:r>
          </w:p>
        </w:tc>
        <w:tc>
          <w:tcPr>
            <w:tcW w:w="1701" w:type="dxa"/>
            <w:shd w:val="clear" w:color="auto" w:fill="FFFFFF" w:themeFill="background1"/>
          </w:tcPr>
          <w:p w14:paraId="50BE9226"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i/>
                <w:iCs/>
                <w:sz w:val="22"/>
                <w:szCs w:val="22"/>
                <w:lang w:val="en-US"/>
              </w:rPr>
            </w:pPr>
            <w:r w:rsidRPr="0083143A">
              <w:rPr>
                <w:rFonts w:ascii="Arial" w:eastAsia="Aptos" w:hAnsi="Arial" w:cs="Arial"/>
                <w:i/>
                <w:iCs/>
                <w:kern w:val="2"/>
                <w:lang w:val="en-US"/>
              </w:rPr>
              <w:fldChar w:fldCharType="begin"/>
            </w:r>
            <w:r w:rsidRPr="0083143A">
              <w:rPr>
                <w:rFonts w:ascii="Arial" w:eastAsia="Aptos" w:hAnsi="Arial" w:cs="Arial"/>
                <w:i/>
                <w:iCs/>
                <w:kern w:val="2"/>
                <w:sz w:val="22"/>
                <w:szCs w:val="22"/>
                <w:lang w:val="en-US"/>
              </w:rPr>
              <w:instrText xml:space="preserve"> ADDIN ZOTERO_ITEM CSL_CITATION {"citationID":"HFVEF9bK","properties":{"formattedCitation":"[12,17,27]","plainCitation":"[12,17,27]","noteIndex":0},"citationItems":[{"id":"NbuKScl1/m4BxZt3g","uris":["http://zotero.org/users/local/zRIBp7zp/items/Z8EEWG7C"],"itemData":{"id":"NbuKScl1/m4BxZt3g","type":"article-journal","abstract":"Temporomandibular disorders (TMD) are a group of musculoskeletal diseases affecting masticatory muscles and temporomandibular joints (TMJ). In this context, the chronic TMD could be considered as a condition with chronic primary orofacial pain, presenting as myofascial TMD pain or TMJ arthralgia. In this context, myogenous TMD may present overlapping features with other disorders, such as ﬁbromyalgia and primary headaches, characterized by chronic primary pain related to dysfunction of the central nervous system (CNS), probably through the central sensitization. This phenomenon could be deﬁned as an ampliﬁed response of the CNS to sensory stimuli and peripheral nociceptive, characterized by hyperexcitability in the dorsal horn neurons in the spinal cord, which ascend through the spinothalamic tract. The main objectives of the management of TMD patients are: decreasing pain, increasing TMJ function, and reducing the reﬂex masticatory muscle spasm/pain. The ﬁrst-line treatments are physical therapy, pharmacological drugs, occlusal splints, laser therapy, extracorporeal shockwave therapy, transcutaneous electrical nerve stimulation, and oxygen–ozone therapy. Although all these therapeutic approaches were shown to have a positive impact on the central sensitization of TMD pain, there is still no agreement on this topic in the scientiﬁc literature. Thus, in this comprehensive review, we aimed at evaluating the evidence on pain management and rehabilitation for the central sensitization in TMD patients.","container-title":"International Journal of Molecular Sciences","DOI":"10.3390/ijms232012164","ISSN":"1422-0067","issue":"20","journalAbbreviation":"IJMS","language":"en","license":"https://creativecommons.org/licenses/by/4.0/","page":"12164","source":"DOI.org (Crossref)","title":"Pain Management and Rehabilitation for Central Sensitization in Temporomandibular Disorders: A Comprehensive Review","title-short":"Pain Management and Rehabilitation for Central Sensitization in Temporomandibular Disorders","volume":"23","author":[{"family":"Ferrillo","given":"Martina"},{"family":"Giudice","given":"Amerigo"},{"family":"Marotta","given":"Nicola"},{"family":"Fortunato","given":"Francesco"},{"family":"Di Venere","given":"Daniela"},{"family":"Ammendolia","given":"Antonio"},{"family":"Fiore","given":"Pietro"},{"family":"De Sire","given":"Alessandro"}],"issued":{"date-parts":[["2022",10,12]]}}},{"id":"NbuKScl1/n8EtPgYo","uris":["http://zotero.org/users/local/zRIBp7zp/items/5MNYT9JW"],"itemData":{"id":"NbuKScl1/n8EtPgYo","type":"article-journal","abstract":"Temporomandibular joint disorders (TMD) are a common health condition caused by the structural or functional disorders of masticatory muscles and the temporomandibular joint (TMJ). Abnormal mandibular movement in TMD patients may cause pain, chronic inﬂammation, and other discomfort, which could be relieved by a variety of drugs through various delivery systems. In this study, we summarized commonly used therapeutic agents in the management of TMD as well as novel bioactive molecules in preclinical stage and clinical trials. The emerging therapy strategies such as novel intraTMJ delivery systems and implants based on tissue engineering are also discussed. This comprehensive review will strengthen our understanding of pharmacological approaches for TMD therapy.","container-title":"Frontiers in Pharmacology","DOI":"10.3389/fphar.2020.596099","ISSN":"1663-9812","journalAbbreviation":"Front. Pharmacol.","language":"en","page":"596099","source":"DOI.org (Crossref)","title":"Therapeutic Agents for the Treatment of Temporomandibular Joint Disorders: Progress and Perspective","title-short":"Therapeutic Agents for the Treatment of Temporomandibular Joint Disorders","volume":"11","author":[{"family":"Wu","given":"Mengjie"},{"family":"Cai","given":"Jingyi"},{"family":"Yu","given":"Yeke"},{"family":"Hu","given":"Sihui"},{"family":"Wang","given":"Yingnan"},{"family":"Wu","given":"Mengrui"}],"issued":{"date-parts":[["2021",1,29]]}}},{"id":2694,"uris":["http://zotero.org/users/6454026/items/H48DY5PH"],"itemData":{"id":2694,"type":"article-journal","abstract":"These recommendations apply to patients living with chronic pain (≥3 months duration) associated with TMD as a group of conditions, and do not apply to the management of acute TMD pain. When considering management options, clinicians and patients should first consider strongly recommended interventi …","container-title":"BMJ (Clinical research ed.)","DOI":"10.1136/bmj-2023-076227","ISSN":"1756-1833","language":"en","note":"publisher: BMJ\nPMID: 38101929","source":"pubmed.ncbi.nlm.nih.gov","title":"Management of chronic pain associated with temporomandibular disorders: a clinical practice guideline","title-short":"Management of chronic pain associated with temporomandibular disorders","URL":"https://pubmed.ncbi.nlm.nih.gov/38101929/","volume":"383","author":[{"family":"Jw","given":"Busse"},{"family":"R","given":"Casassus"},{"family":"A","given":"Carrasco-Labra"},{"family":"J","given":"Durham"},{"family":"D","given":"Mock"},{"family":"Jm","given":"Zakrzewska"},{"family":"C","given":"Palmer"},{"family":"Cf","given":"Samer"},{"family":"M","given":"Coen"},{"family":"B","given":"Guevremont"},{"family":"T","given":"Hoppe"},{"family":"Gh","given":"Guyatt"},{"family":"Hn","given":"Crandon"},{"family":"L","given":"Yao"},{"family":"B","given":"Sadeghirad"},{"family":"Po","given":"Vandvik"},{"family":"Rac","given":"Siemieniuk"},{"family":"L","given":"Lytvyn"},{"family":"Bs","given":"Hunskaar"},{"family":"T","given":"Agoritsas"}],"accessed":{"date-parts":[["2024",10,8]]},"issued":{"date-parts":[["2023",12,15]]}}}],"schema":"https://github.com/citation-style-language/schema/raw/master/csl-citation.json"} </w:instrText>
            </w:r>
            <w:r w:rsidRPr="0083143A">
              <w:rPr>
                <w:rFonts w:ascii="Arial" w:eastAsia="Aptos" w:hAnsi="Arial" w:cs="Arial"/>
                <w:i/>
                <w:iCs/>
                <w:kern w:val="2"/>
                <w:lang w:val="en-US"/>
              </w:rPr>
              <w:fldChar w:fldCharType="separate"/>
            </w:r>
            <w:r w:rsidRPr="0083143A">
              <w:rPr>
                <w:rFonts w:ascii="Arial" w:hAnsi="Arial" w:cs="Arial"/>
                <w:sz w:val="22"/>
                <w:szCs w:val="22"/>
                <w:lang w:val="en-US"/>
              </w:rPr>
              <w:t>[12,17,27]</w:t>
            </w:r>
            <w:r w:rsidRPr="0083143A">
              <w:rPr>
                <w:rFonts w:ascii="Arial" w:eastAsia="Aptos" w:hAnsi="Arial" w:cs="Arial"/>
                <w:i/>
                <w:iCs/>
                <w:kern w:val="2"/>
                <w:lang w:val="en-US"/>
              </w:rPr>
              <w:fldChar w:fldCharType="end"/>
            </w:r>
          </w:p>
          <w:p w14:paraId="39F9A00F"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i/>
                <w:iCs/>
                <w:sz w:val="22"/>
                <w:szCs w:val="22"/>
                <w:lang w:val="en-US"/>
              </w:rPr>
            </w:pPr>
          </w:p>
        </w:tc>
      </w:tr>
      <w:tr w:rsidR="0083143A" w:rsidRPr="0083143A" w14:paraId="298775BD" w14:textId="77777777" w:rsidTr="000712A2">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5D9C5B3A" w14:textId="77777777" w:rsidR="0083143A" w:rsidRPr="0083143A" w:rsidRDefault="0083143A" w:rsidP="0083143A">
            <w:pPr>
              <w:rPr>
                <w:rFonts w:ascii="Arial" w:eastAsia="Aptos" w:hAnsi="Arial" w:cs="Arial"/>
                <w:sz w:val="22"/>
                <w:szCs w:val="22"/>
                <w:lang w:val="en-US"/>
              </w:rPr>
            </w:pPr>
            <w:r w:rsidRPr="0083143A">
              <w:rPr>
                <w:rFonts w:ascii="Arial" w:eastAsia="Aptos" w:hAnsi="Arial" w:cs="Arial"/>
                <w:kern w:val="2"/>
                <w:sz w:val="22"/>
                <w:szCs w:val="22"/>
                <w:lang w:val="en-US"/>
              </w:rPr>
              <w:t>Cortico-steroids</w:t>
            </w:r>
          </w:p>
        </w:tc>
        <w:tc>
          <w:tcPr>
            <w:tcW w:w="2268" w:type="dxa"/>
            <w:shd w:val="clear" w:color="auto" w:fill="F2F2F2" w:themeFill="background1" w:themeFillShade="F2"/>
          </w:tcPr>
          <w:p w14:paraId="52649C02"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Use of oral or intra-articular injection of corticosteroids, such as prednisone or triamcinolone, for their anti-inflammatory effect on TMD</w:t>
            </w:r>
          </w:p>
        </w:tc>
        <w:tc>
          <w:tcPr>
            <w:tcW w:w="1985" w:type="dxa"/>
            <w:shd w:val="clear" w:color="auto" w:fill="F2F2F2" w:themeFill="background1" w:themeFillShade="F2"/>
          </w:tcPr>
          <w:p w14:paraId="78C1CDB1"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2"/>
                <w:lang w:val="en-US"/>
              </w:rPr>
            </w:pPr>
            <w:r w:rsidRPr="0083143A">
              <w:rPr>
                <w:rFonts w:ascii="Arial" w:eastAsia="Aptos" w:hAnsi="Arial" w:cs="Arial"/>
                <w:b/>
                <w:kern w:val="2"/>
                <w:sz w:val="22"/>
                <w:szCs w:val="22"/>
                <w:lang w:val="en-US"/>
              </w:rPr>
              <w:t>Moderate</w:t>
            </w:r>
          </w:p>
          <w:p w14:paraId="3DFCFEC1"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Some studies describe a short-time relief, but their long-term use is limited by side effects</w:t>
            </w:r>
          </w:p>
        </w:tc>
        <w:tc>
          <w:tcPr>
            <w:tcW w:w="2410" w:type="dxa"/>
            <w:shd w:val="clear" w:color="auto" w:fill="F2F2F2" w:themeFill="background1" w:themeFillShade="F2"/>
          </w:tcPr>
          <w:p w14:paraId="2DC60AE8"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2"/>
                <w:lang w:val="en-US"/>
              </w:rPr>
            </w:pPr>
            <w:r w:rsidRPr="0083143A">
              <w:rPr>
                <w:rFonts w:ascii="Arial" w:eastAsia="Aptos" w:hAnsi="Arial" w:cs="Arial"/>
                <w:kern w:val="2"/>
                <w:sz w:val="22"/>
                <w:szCs w:val="22"/>
                <w:lang w:val="en-US"/>
              </w:rPr>
              <w:t>Systemic corticosteroids should not be used in TMD management</w:t>
            </w:r>
          </w:p>
          <w:p w14:paraId="219D2320"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Local injections can be considered, but also limited evidence and side effects</w:t>
            </w:r>
          </w:p>
        </w:tc>
        <w:tc>
          <w:tcPr>
            <w:tcW w:w="1701" w:type="dxa"/>
            <w:shd w:val="clear" w:color="auto" w:fill="F2F2F2" w:themeFill="background1" w:themeFillShade="F2"/>
          </w:tcPr>
          <w:p w14:paraId="245948FC"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lang w:val="en-US"/>
              </w:rPr>
            </w:pPr>
            <w:r w:rsidRPr="0083143A">
              <w:rPr>
                <w:rFonts w:ascii="Arial" w:eastAsia="Aptos" w:hAnsi="Arial" w:cs="Arial"/>
                <w:i/>
                <w:iCs/>
                <w:kern w:val="2"/>
                <w:lang w:val="en-US"/>
              </w:rPr>
              <w:fldChar w:fldCharType="begin"/>
            </w:r>
            <w:r w:rsidRPr="0083143A">
              <w:rPr>
                <w:rFonts w:ascii="Arial" w:eastAsia="Aptos" w:hAnsi="Arial" w:cs="Arial"/>
                <w:i/>
                <w:iCs/>
                <w:kern w:val="2"/>
                <w:sz w:val="22"/>
                <w:szCs w:val="22"/>
                <w:lang w:val="en-US"/>
              </w:rPr>
              <w:instrText xml:space="preserve"> ADDIN ZOTERO_ITEM CSL_CITATION {"citationID":"zZSg7ATX","properties":{"formattedCitation":"[13,15]","plainCitation":"[13,15]","noteIndex":0},"citationItems":[{"id":"NbuKScl1/8TZDHqiR","uris":["http://zotero.org/users/local/zRIBp7zp/items/JADL2Y8A"],"itemData":{"id":"NbuKScl1/8TZDHqiR","type":"article-journal","abstract":"Temporomandibular disorder (TMD) is a collective term that includes disorders of the temporomandibular joint (TMJ) and of the masticatory muscles and their associated structures. TMDs are characterized by pain, joint sounds and restricted mandibular movement, and drugs are widely used in the management of that pain. Pharmacological agents commonly used for the treatment of TMDs include non-steroidal anti-inflammatory drugs (NSAIDs), opioids, corticosteroids, muscle relaxants, antidepressants, anticonvulsants and benzodiazepines. In this paper, we discuss these agents and the potential adverse drug reactions and interactions associated with their use.","container-title":"J Can Dent Assoc","language":"en","source":"Zotero","title":"Pharmacotherapy in Temporomandibular Disorders: A Review","author":[{"family":"Ouanounou","given":"Aviv"},{"family":"Goldberg","given":"Michael"}],"issued":{"date-parts":[["2017"]]}}},{"id":"NbuKScl1/j9hbMQNW","uris":["http://zotero.org/users/local/zRIBp7zp/items/T2VXR8S8"],"itemData":{"id":"NbuKScl1/j9hbMQNW","type":"article-journal","abstract":"Background Temporomandibular disorders (TMD) are manifested by soreness in the jaw joint area and jaw muscles, clicks or creaks when opening or closing the mouth. All these symptoms can be disabling and occur during chewing and when the patient yawns or speaks. Several classes of drugs are used to treat symptoms. This review aims to assess which drug suits the different signs.\nMethods Pubmed, Web of Science and Lilacs were systematically searched until 01/02/2023. Clinical trials were selected that dealt with drugs used in temporomandibular dysfunction\nResults Out of 830 papers, eight studies were included. The Meta-Analysis with Continuous Outcomes with PreCalculated Effect Sizes resulted in the rejection that there is intergroup variability (p.0.74).\nConclusions Treatment of orofacial pain is still a significant challenge for dentistry. We can conclude that there is no drug of first choice in the treatment of temporomandibular pain. However, the clinician must distinguish the type of pain and the aetioloic cause of the pain so that the patient can be treated and managed pharmacologically.","container-title":"BMC Oral Health","DOI":"10.1186/s12903-023-03524-8","ISSN":"1472-6831","issue":"1","journalAbbreviation":"BMC Oral Health","language":"en","page":"78","source":"DOI.org (Crossref)","title":"Pharmacological therapy in the management of temporomandibular disorders and orofacial pain: a systematic review and meta-analysis","title-short":"Pharmacological therapy in the management of temporomandibular disorders and orofacial pain","volume":"24","author":[{"family":"Minervini","given":"Giuseppe"},{"family":"Franco","given":"Rocco"},{"family":"Crimi","given":"Salvatore"},{"family":"Di Blasio","given":"Marco"},{"family":"D’Amico","given":"Cesare"},{"family":"Ronsivalle","given":"Vincenzo"},{"family":"Cervino","given":"Gabriele"},{"family":"Bianchi","given":"Alberto"},{"family":"Cicciù","given":"Marco"}],"issued":{"date-parts":[["2024",1,13]]}}}],"schema":"https://github.com/citation-style-language/schema/raw/master/csl-citation.json"} </w:instrText>
            </w:r>
            <w:r w:rsidRPr="0083143A">
              <w:rPr>
                <w:rFonts w:ascii="Arial" w:eastAsia="Aptos" w:hAnsi="Arial" w:cs="Arial"/>
                <w:i/>
                <w:iCs/>
                <w:kern w:val="2"/>
                <w:lang w:val="en-US"/>
              </w:rPr>
              <w:fldChar w:fldCharType="separate"/>
            </w:r>
            <w:r w:rsidRPr="0083143A">
              <w:rPr>
                <w:rFonts w:ascii="Arial" w:hAnsi="Arial" w:cs="Arial"/>
                <w:sz w:val="22"/>
                <w:szCs w:val="22"/>
                <w:lang w:val="en-US"/>
              </w:rPr>
              <w:t>[13,15]</w:t>
            </w:r>
            <w:r w:rsidRPr="0083143A">
              <w:rPr>
                <w:rFonts w:ascii="Arial" w:eastAsia="Aptos" w:hAnsi="Arial" w:cs="Arial"/>
                <w:i/>
                <w:iCs/>
                <w:kern w:val="2"/>
                <w:lang w:val="en-US"/>
              </w:rPr>
              <w:fldChar w:fldCharType="end"/>
            </w:r>
          </w:p>
          <w:p w14:paraId="1051B488"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lang w:val="en-US"/>
              </w:rPr>
            </w:pPr>
          </w:p>
        </w:tc>
      </w:tr>
      <w:tr w:rsidR="0083143A" w:rsidRPr="0083143A" w14:paraId="4CD555A8" w14:textId="77777777" w:rsidTr="000712A2">
        <w:trPr>
          <w:trHeight w:val="177"/>
        </w:trPr>
        <w:tc>
          <w:tcPr>
            <w:cnfStyle w:val="001000000000" w:firstRow="0" w:lastRow="0" w:firstColumn="1" w:lastColumn="0" w:oddVBand="0" w:evenVBand="0" w:oddHBand="0" w:evenHBand="0" w:firstRowFirstColumn="0" w:firstRowLastColumn="0" w:lastRowFirstColumn="0" w:lastRowLastColumn="0"/>
            <w:tcW w:w="1683" w:type="dxa"/>
            <w:shd w:val="clear" w:color="auto" w:fill="FFFFFF" w:themeFill="background1"/>
          </w:tcPr>
          <w:p w14:paraId="4CBC8D34" w14:textId="77777777" w:rsidR="0083143A" w:rsidRPr="0083143A" w:rsidRDefault="0083143A" w:rsidP="0083143A">
            <w:pPr>
              <w:rPr>
                <w:rFonts w:ascii="Arial" w:eastAsia="Aptos" w:hAnsi="Arial" w:cs="Arial"/>
                <w:sz w:val="22"/>
                <w:szCs w:val="22"/>
                <w:lang w:val="en-US"/>
              </w:rPr>
            </w:pPr>
            <w:r w:rsidRPr="0083143A">
              <w:rPr>
                <w:rFonts w:ascii="Arial" w:eastAsia="Aptos" w:hAnsi="Arial" w:cs="Arial"/>
                <w:kern w:val="2"/>
                <w:sz w:val="22"/>
                <w:szCs w:val="22"/>
                <w:lang w:val="en-US"/>
              </w:rPr>
              <w:t>Benzo-diazepines</w:t>
            </w:r>
          </w:p>
        </w:tc>
        <w:tc>
          <w:tcPr>
            <w:tcW w:w="2268" w:type="dxa"/>
            <w:shd w:val="clear" w:color="auto" w:fill="FFFFFF" w:themeFill="background1"/>
          </w:tcPr>
          <w:p w14:paraId="7881F0E8"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Use of oral benzodiazepines against TMD pain</w:t>
            </w:r>
          </w:p>
        </w:tc>
        <w:tc>
          <w:tcPr>
            <w:tcW w:w="1985" w:type="dxa"/>
            <w:shd w:val="clear" w:color="auto" w:fill="FFFFFF" w:themeFill="background1"/>
          </w:tcPr>
          <w:p w14:paraId="2C03FF80"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b/>
                <w:kern w:val="2"/>
                <w:sz w:val="22"/>
                <w:szCs w:val="22"/>
                <w:lang w:val="en-US"/>
              </w:rPr>
            </w:pPr>
            <w:r w:rsidRPr="0083143A">
              <w:rPr>
                <w:rFonts w:ascii="Arial" w:eastAsia="Aptos" w:hAnsi="Arial" w:cs="Arial"/>
                <w:b/>
                <w:kern w:val="2"/>
                <w:sz w:val="22"/>
                <w:szCs w:val="22"/>
                <w:lang w:val="en-US"/>
              </w:rPr>
              <w:t>Moderate</w:t>
            </w:r>
          </w:p>
          <w:p w14:paraId="306D97DC"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Studies comparing benzodiazepines with a placebo for TMD pain indicate no significant difference in pain relief.</w:t>
            </w:r>
          </w:p>
        </w:tc>
        <w:tc>
          <w:tcPr>
            <w:tcW w:w="2410" w:type="dxa"/>
            <w:shd w:val="clear" w:color="auto" w:fill="FFFFFF" w:themeFill="background1"/>
          </w:tcPr>
          <w:p w14:paraId="77679BE6"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Benzodiazepines should not be used in TMD management because of their lack of significative pain relief and their side effects</w:t>
            </w:r>
          </w:p>
        </w:tc>
        <w:tc>
          <w:tcPr>
            <w:tcW w:w="1701" w:type="dxa"/>
            <w:shd w:val="clear" w:color="auto" w:fill="FFFFFF" w:themeFill="background1"/>
          </w:tcPr>
          <w:p w14:paraId="5CD4C39C"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i/>
                <w:iCs/>
                <w:sz w:val="22"/>
                <w:szCs w:val="22"/>
                <w:lang w:val="en-US"/>
              </w:rPr>
            </w:pPr>
            <w:r w:rsidRPr="0083143A">
              <w:rPr>
                <w:rFonts w:ascii="Arial" w:eastAsia="Aptos" w:hAnsi="Arial" w:cs="Arial"/>
                <w:i/>
                <w:iCs/>
                <w:kern w:val="2"/>
                <w:lang w:val="en-US"/>
              </w:rPr>
              <w:fldChar w:fldCharType="begin"/>
            </w:r>
            <w:r w:rsidRPr="0083143A">
              <w:rPr>
                <w:rFonts w:ascii="Arial" w:eastAsia="Aptos" w:hAnsi="Arial" w:cs="Arial"/>
                <w:i/>
                <w:iCs/>
                <w:kern w:val="2"/>
                <w:sz w:val="22"/>
                <w:szCs w:val="22"/>
                <w:lang w:val="en-US"/>
              </w:rPr>
              <w:instrText xml:space="preserve"> ADDIN ZOTERO_ITEM CSL_CITATION {"citationID":"PFayu9rP","properties":{"formattedCitation":"[25]","plainCitation":"[25]","noteIndex":0},"citationItems":[{"id":2679,"uris":["http://zotero.org/users/6454026/items/6W2MBMIB"],"itemData":{"id":2679,"type":"article-journal","abstract":"A double-blind pilot study was undertaken to test the administration of low doses of the long-acting benzodiazepine drug clonazepam in the management of chronic intractable temporomandibular disorder/myofascial pain patients who were not responsive to occlusal splint, behavioral, and physical therapy. Clonazepam was selected for its long duration and its cholinergic/GABA-ergic/serotonergic, anxiolytic, muscle relaxant, and sedative properties. Clonazepam appears to be effective when compared to a placebo. However, caution must be observed with long-term administration of clonazepam because of potential side effects such as depression and liver dysfunction. Indiscriminate administration of clonazepam may be harmful to the patient.","container-title":"Journal of Craniomandibular Disorders: Facial &amp; Oral Pain","ISSN":"0890-2739","issue":"3","journalAbbreviation":"J Craniomandib Disord","language":"eng","note":"PMID: 1812146","page":"179-186","source":"PubMed","title":"Administration of clonazepam in the treatment of TMD and associated myofascial pain: a double-blind pilot study","title-short":"Administration of clonazepam in the treatment of TMD and associated myofascial pain","volume":"5","author":[{"family":"Harkins","given":"S."},{"family":"Linford","given":"J."},{"family":"Cohen","given":"J."},{"family":"Kramer","given":"T."},{"family":"Cueva","given":"L."}],"issued":{"date-parts":[["1991"]]}}}],"schema":"https://github.com/citation-style-language/schema/raw/master/csl-citation.json"} </w:instrText>
            </w:r>
            <w:r w:rsidRPr="0083143A">
              <w:rPr>
                <w:rFonts w:ascii="Arial" w:eastAsia="Aptos" w:hAnsi="Arial" w:cs="Arial"/>
                <w:i/>
                <w:iCs/>
                <w:kern w:val="2"/>
                <w:lang w:val="en-US"/>
              </w:rPr>
              <w:fldChar w:fldCharType="separate"/>
            </w:r>
            <w:r w:rsidRPr="0083143A">
              <w:rPr>
                <w:rFonts w:ascii="Arial" w:hAnsi="Arial" w:cs="Arial"/>
                <w:sz w:val="22"/>
                <w:szCs w:val="22"/>
              </w:rPr>
              <w:t>[25]</w:t>
            </w:r>
            <w:r w:rsidRPr="0083143A">
              <w:rPr>
                <w:rFonts w:ascii="Arial" w:eastAsia="Aptos" w:hAnsi="Arial" w:cs="Arial"/>
                <w:i/>
                <w:iCs/>
                <w:kern w:val="2"/>
                <w:lang w:val="en-US"/>
              </w:rPr>
              <w:fldChar w:fldCharType="end"/>
            </w:r>
          </w:p>
          <w:p w14:paraId="696117A7"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i/>
                <w:iCs/>
                <w:sz w:val="22"/>
                <w:szCs w:val="22"/>
                <w:lang w:val="en-US"/>
              </w:rPr>
            </w:pPr>
          </w:p>
        </w:tc>
      </w:tr>
      <w:tr w:rsidR="0083143A" w:rsidRPr="0083143A" w14:paraId="4F3228A0" w14:textId="77777777" w:rsidTr="000712A2">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2F43EEC4" w14:textId="77777777" w:rsidR="0083143A" w:rsidRPr="0083143A" w:rsidRDefault="0083143A" w:rsidP="0083143A">
            <w:pPr>
              <w:rPr>
                <w:rFonts w:ascii="Arial" w:eastAsia="Aptos" w:hAnsi="Arial" w:cs="Arial"/>
                <w:sz w:val="22"/>
                <w:szCs w:val="22"/>
                <w:lang w:val="en-US"/>
              </w:rPr>
            </w:pPr>
            <w:r w:rsidRPr="0083143A">
              <w:rPr>
                <w:rFonts w:ascii="Arial" w:eastAsia="Aptos" w:hAnsi="Arial" w:cs="Arial"/>
                <w:kern w:val="2"/>
                <w:sz w:val="22"/>
                <w:szCs w:val="22"/>
                <w:lang w:val="en-US"/>
              </w:rPr>
              <w:t>Beta-blockers</w:t>
            </w:r>
          </w:p>
        </w:tc>
        <w:tc>
          <w:tcPr>
            <w:tcW w:w="2268" w:type="dxa"/>
            <w:shd w:val="clear" w:color="auto" w:fill="F2F2F2" w:themeFill="background1" w:themeFillShade="F2"/>
          </w:tcPr>
          <w:p w14:paraId="5C2B9BC9"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 xml:space="preserve">Use of oral beta-blockers to inhibit adrenergic neurotransmission </w:t>
            </w:r>
          </w:p>
        </w:tc>
        <w:tc>
          <w:tcPr>
            <w:tcW w:w="1985" w:type="dxa"/>
            <w:shd w:val="clear" w:color="auto" w:fill="F2F2F2" w:themeFill="background1" w:themeFillShade="F2"/>
          </w:tcPr>
          <w:p w14:paraId="10044BE8"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2"/>
                <w:lang w:val="en-US"/>
              </w:rPr>
            </w:pPr>
            <w:r w:rsidRPr="0083143A">
              <w:rPr>
                <w:rFonts w:ascii="Arial" w:eastAsia="Aptos" w:hAnsi="Arial" w:cs="Arial"/>
                <w:b/>
                <w:kern w:val="2"/>
                <w:sz w:val="22"/>
                <w:szCs w:val="22"/>
                <w:lang w:val="en-US"/>
              </w:rPr>
              <w:t>Low</w:t>
            </w:r>
            <w:r w:rsidRPr="0083143A">
              <w:rPr>
                <w:rFonts w:ascii="Arial" w:eastAsia="Aptos" w:hAnsi="Arial" w:cs="Arial"/>
                <w:kern w:val="2"/>
                <w:sz w:val="22"/>
                <w:szCs w:val="22"/>
                <w:lang w:val="en-US"/>
              </w:rPr>
              <w:t xml:space="preserve"> </w:t>
            </w:r>
          </w:p>
          <w:p w14:paraId="0FE0CD9D"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Two recent meta-analyses recommend against their use in clinical practice, with potentially more harm than benefits</w:t>
            </w:r>
          </w:p>
        </w:tc>
        <w:tc>
          <w:tcPr>
            <w:tcW w:w="2410" w:type="dxa"/>
            <w:shd w:val="clear" w:color="auto" w:fill="F2F2F2" w:themeFill="background1" w:themeFillShade="F2"/>
          </w:tcPr>
          <w:p w14:paraId="3E3CBAB4"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Beta-blocker should not be routinely used in TMD management, unless the patient has other comorbidities where beta-blockers may be beneficial</w:t>
            </w:r>
          </w:p>
        </w:tc>
        <w:tc>
          <w:tcPr>
            <w:tcW w:w="1701" w:type="dxa"/>
            <w:shd w:val="clear" w:color="auto" w:fill="F2F2F2" w:themeFill="background1" w:themeFillShade="F2"/>
          </w:tcPr>
          <w:p w14:paraId="3AD36DD9"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lang w:val="en-US"/>
              </w:rPr>
            </w:pPr>
            <w:r w:rsidRPr="0083143A">
              <w:rPr>
                <w:rFonts w:ascii="Arial" w:eastAsia="Aptos" w:hAnsi="Arial" w:cs="Arial"/>
                <w:i/>
                <w:iCs/>
                <w:kern w:val="2"/>
                <w:lang w:val="en-US"/>
              </w:rPr>
              <w:fldChar w:fldCharType="begin"/>
            </w:r>
            <w:r w:rsidRPr="0083143A">
              <w:rPr>
                <w:rFonts w:ascii="Arial" w:eastAsia="Aptos" w:hAnsi="Arial" w:cs="Arial"/>
                <w:i/>
                <w:iCs/>
                <w:kern w:val="2"/>
                <w:sz w:val="22"/>
                <w:szCs w:val="22"/>
                <w:lang w:val="en-US"/>
              </w:rPr>
              <w:instrText xml:space="preserve"> ADDIN ZOTERO_ITEM CSL_CITATION {"citationID":"yan7pvJz","properties":{"formattedCitation":"[12,13,15,16,27,28]","plainCitation":"[12,13,15,16,27,28]","noteIndex":0},"citationItems":[{"id":"NbuKScl1/m4BxZt3g","uris":["http://zotero.org/users/local/zRIBp7zp/items/Z8EEWG7C"],"itemData":{"id":"NbuKScl1/m4BxZt3g","type":"article-journal","abstract":"Temporomandibular disorders (TMD) are a group of musculoskeletal diseases affecting masticatory muscles and temporomandibular joints (TMJ). In this context, the chronic TMD could be considered as a condition with chronic primary orofacial pain, presenting as myofascial TMD pain or TMJ arthralgia. In this context, myogenous TMD may present overlapping features with other disorders, such as ﬁbromyalgia and primary headaches, characterized by chronic primary pain related to dysfunction of the central nervous system (CNS), probably through the central sensitization. This phenomenon could be deﬁned as an ampliﬁed response of the CNS to sensory stimuli and peripheral nociceptive, characterized by hyperexcitability in the dorsal horn neurons in the spinal cord, which ascend through the spinothalamic tract. The main objectives of the management of TMD patients are: decreasing pain, increasing TMJ function, and reducing the reﬂex masticatory muscle spasm/pain. The ﬁrst-line treatments are physical therapy, pharmacological drugs, occlusal splints, laser therapy, extracorporeal shockwave therapy, transcutaneous electrical nerve stimulation, and oxygen–ozone therapy. Although all these therapeutic approaches were shown to have a positive impact on the central sensitization of TMD pain, there is still no agreement on this topic in the scientiﬁc literature. Thus, in this comprehensive review, we aimed at evaluating the evidence on pain management and rehabilitation for the central sensitization in TMD patients.","container-title":"International Journal of Molecular Sciences","DOI":"10.3390/ijms232012164","ISSN":"1422-0067","issue":"20","journalAbbreviation":"IJMS","language":"en","license":"https://creativecommons.org/licenses/by/4.0/","page":"12164","source":"DOI.org (Crossref)","title":"Pain Management and Rehabilitation for Central Sensitization in Temporomandibular Disorders: A Comprehensive Review","title-short":"Pain Management and Rehabilitation for Central Sensitization in Temporomandibular Disorders","volume":"23","author":[{"family":"Ferrillo","given":"Martina"},{"family":"Giudice","given":"Amerigo"},{"family":"Marotta","given":"Nicola"},{"family":"Fortunato","given":"Francesco"},{"family":"Di Venere","given":"Daniela"},{"family":"Ammendolia","given":"Antonio"},{"family":"Fiore","given":"Pietro"},{"family":"De Sire","given":"Alessandro"}],"issued":{"date-parts":[["2022",10,12]]}}},{"id":"NbuKScl1/8TZDHqiR","uris":["http://zotero.org/users/local/zRIBp7zp/items/JADL2Y8A"],"itemData":{"id":"NbuKScl1/8TZDHqiR","type":"article-journal","abstract":"Temporomandibular disorder (TMD) is a collective term that includes disorders of the temporomandibular joint (TMJ) and of the masticatory muscles and their associated structures. TMDs are characterized by pain, joint sounds and restricted mandibular movement, and drugs are widely used in the management of that pain. Pharmacological agents commonly used for the treatment of TMDs include non-steroidal anti-inflammatory drugs (NSAIDs), opioids, corticosteroids, muscle relaxants, antidepressants, anticonvulsants and benzodiazepines. In this paper, we discuss these agents and the potential adverse drug reactions and interactions associated with their use.","container-title":"J Can Dent Assoc","language":"en","source":"Zotero","title":"Pharmacotherapy in Temporomandibular Disorders: A Review","author":[{"family":"Ouanounou","given":"Aviv"},{"family":"Goldberg","given":"Michael"}],"issued":{"date-parts":[["2017"]]}}},{"id":"NbuKScl1/j9hbMQNW","uris":["http://zotero.org/users/local/zRIBp7zp/items/T2VXR8S8"],"itemData":{"id":"NbuKScl1/j9hbMQNW","type":"article-journal","abstract":"Background Temporomandibular disorders (TMD) are manifested by soreness in the jaw joint area and jaw muscles, clicks or creaks when opening or closing the mouth. All these symptoms can be disabling and occur during chewing and when the patient yawns or speaks. Several classes of drugs are used to treat symptoms. This review aims to assess which drug suits the different signs.\nMethods Pubmed, Web of Science and Lilacs were systematically searched until 01/02/2023. Clinical trials were selected that dealt with drugs used in temporomandibular dysfunction\nResults Out of 830 papers, eight studies were included. The Meta-Analysis with Continuous Outcomes with PreCalculated Effect Sizes resulted in the rejection that there is intergroup variability (p.0.74).\nConclusions Treatment of orofacial pain is still a significant challenge for dentistry. We can conclude that there is no drug of first choice in the treatment of temporomandibular pain. However, the clinician must distinguish the type of pain and the aetioloic cause of the pain so that the patient can be treated and managed pharmacologically.","container-title":"BMC Oral Health","DOI":"10.1186/s12903-023-03524-8","ISSN":"1472-6831","issue":"1","journalAbbreviation":"BMC Oral Health","language":"en","page":"78","source":"DOI.org (Crossref)","title":"Pharmacological therapy in the management of temporomandibular disorders and orofacial pain: a systematic review and meta-analysis","title-short":"Pharmacological therapy in the management of temporomandibular disorders and orofacial pain","volume":"24","author":[{"family":"Minervini","given":"Giuseppe"},{"family":"Franco","given":"Rocco"},{"family":"Crimi","given":"Salvatore"},{"family":"Di Blasio","given":"Marco"},{"family":"D’Amico","given":"Cesare"},{"family":"Ronsivalle","given":"Vincenzo"},{"family":"Cervino","given":"Gabriele"},{"family":"Bianchi","given":"Alberto"},{"family":"Cicciù","given":"Marco"}],"issued":{"date-parts":[["2024",1,13]]}}},{"id":"NbuKScl1/aqBrh7KS","uris":["http://zotero.org/users/local/zRIBp7zp/items/AUBL9T7B"],"itemData":{"id":"NbuKScl1/aqBrh7KS","type":"article-journal","abstract":"Abstract\n            \n              Objective\n              We explored the comparative effectiveness of available therapies for chronic pain associated with temporomandibular disorders (TMD).\n            \n            \n              Design\n              Systematic review and network meta-analysis of randomised clinical trials (RCTs).\n            \n            \n              Data sources\n              MEDLINE, EMBASE, CINAHL, CENTRAL, and SCOPUS were searched to May 2021, and again in January 2023.\n            \n            \n              Study selection\n              Interventional RCTs that enrolled patients presenting with chronic pain associated with TMD.\n            \n            \n              Data extraction and synthesis\n              Pairs of reviewers independently identified eligible studies, extracted data, and assessed risk of bias. We captured all reported patient-important outcomes, including pain relief, physical functioning, emotional functioning, role functioning, social functioning, sleep quality, and adverse events. We conducted frequentist network meta-analyses to summarise the evidence and used the GRADE approach to rate the certainty of evidence and categorise interventions from most to least beneficial.\n            \n            \n              Results\n              233 trials proved eligible for review, of which 153—enrolling 8713 participants and exploring 59 interventions or combinations of interventions—were included in network meta-analyses. All subsequent effects refer to comparisons with placebo or sham procedures. Effects on pain for eight interventions were supported by high to moderate certainty evidence. The three therapies probably most effective for pain relief were cognitive behavioural therapy (CBT) augmented with biofeedback or relaxation therapy (risk difference (RD) for achieving the minimally important difference (MID) in pain relief of 1 cm on a 10 cm visual analogue scale: 36% (95% CI 33 to 39)), therapist-assisted jaw mobilisation (RD 36% (95% CI 31 to 40)), and manual trigger point therapy (RD 32% (29 to 34)). Five interventions were less effective, yet more effective than placebo, showing RDs ranging between 23% and 30%: CBT, supervised postural exercise, supervised jaw exercise and stretching, supervised jaw exercise and stretching with manual trigger point therapy, and usual care (such as home exercises, self stretching, reassurance).\n              Moderate certainty evidence showed four interventions probably improved physical functioning: supervised jaw exercise and stretching (RD for achieving the MID of 5 points on the short form-36 physical component summary score: 43% (95% CI 33 to 51)), manipulation (RD 43% (25 to 56)), acupuncture (RD 42% (33 to 50)), and supervised jaw exercise and mobilisation (RD 36% (19 to 51)). The evidence for pain relief or physical functioning among other interventions, and all evidence for adverse events, was low or very low certainty.\n            \n            \n              Conclusion\n              When restricted to moderate or high certainty evidence, interventions that promote coping and encourage movement and activity were found to be most effective for reducing chronic TMD pain.\n            \n            \n              Registration\n              PROSPERO (CRD42021258567)","container-title":"BMJ","DOI":"10.1136/bmj-2023-076226","ISSN":"1756-1833","journalAbbreviation":"BMJ","language":"en","page":"e076226","source":"DOI.org (Crossref)","title":"Management of chronic pain secondary to temporomandibular disorders: a systematic review and network meta-analysis of randomised trials","title-short":"Management of chronic pain secondary to temporomandibular disorders","author":[{"family":"Yao","given":"Liang"},{"family":"Sadeghirad","given":"Behnam"},{"family":"Li","given":"Meixuan"},{"family":"Li","given":"Jing"},{"family":"Wang","given":"Qi"},{"family":"Crandon","given":"Holly N"},{"family":"Martin","given":"Grace"},{"family":"Morgan","given":"Rebecca"},{"family":"Florez","given":"Ivan D"},{"family":"Hunskaar","given":"Birk Stokke"},{"family":"Wells","given":"Jeff"},{"family":"Moradi","given":"Sara"},{"family":"Zhu","given":"Ying"},{"family":"Ahmed","given":"Muhammad Muneeb"},{"family":"Gao","given":"Ya"},{"family":"Cao","given":"Liujiao"},{"family":"Yang","given":"Kehu"},{"family":"Tian","given":"Jinhui"},{"family":"Li","given":"Jialing"},{"family":"Zhong","given":"Linda"},{"family":"Couban","given":"Rachel J"},{"family":"Guyatt","given":"Gordon H"},{"family":"Agoritsas","given":"Thomas"},{"family":"Busse","given":"Jason W"}],"issued":{"date-parts":[["2023",12,15]]}}},{"id":2694,"uris":["http://zotero.org/users/6454026/items/H48DY5PH"],"itemData":{"id":2694,"type":"article-journal","abstract":"These recommendations apply to patients living with chronic pain (≥3 months duration) associated with TMD as a group of conditions, and do not apply to the management of acute TMD pain. When considering management options, clinicians and patients should first consider strongly recommended interventi …","container-title":"BMJ (Clinical research ed.)","DOI":"10.1136/bmj-2023-076227","ISSN":"1756-1833","language":"en","note":"publisher: BMJ\nPMID: 38101929","source":"pubmed.ncbi.nlm.nih.gov","title":"Management of chronic pain associated with temporomandibular disorders: a clinical practice guideline","title-short":"Management of chronic pain associated with temporomandibular disorders","URL":"https://pubmed.ncbi.nlm.nih.gov/38101929/","volume":"383","author":[{"family":"Jw","given":"Busse"},{"family":"R","given":"Casassus"},{"family":"A","given":"Carrasco-Labra"},{"family":"J","given":"Durham"},{"family":"D","given":"Mock"},{"family":"Jm","given":"Zakrzewska"},{"family":"C","given":"Palmer"},{"family":"Cf","given":"Samer"},{"family":"M","given":"Coen"},{"family":"B","given":"Guevremont"},{"family":"T","given":"Hoppe"},{"family":"Gh","given":"Guyatt"},{"family":"Hn","given":"Crandon"},{"family":"L","given":"Yao"},{"family":"B","given":"Sadeghirad"},{"family":"Po","given":"Vandvik"},{"family":"Rac","given":"Siemieniuk"},{"family":"L","given":"Lytvyn"},{"family":"Bs","given":"Hunskaar"},{"family":"T","given":"Agoritsas"}],"accessed":{"date-parts":[["2024",10,8]]},"issued":{"date-parts":[["2023",12,15]]}}},{"id":2689,"uris":["http://zotero.org/users/6454026/items/X7SM9FBE"],"itemData":{"id":2689,"type":"article-journal","abstract":"INTRODUCTION: Three common haplotypes in the gene encoding catechol-O-methyltransferase (COMT) have been associated with pain modulation and the risk of developing chronic musculoskeletal pain, namely temporomandibular disorder (TMD). Haplotypes coding for higher enzymatic activity were correlated with lower pain perception. Rodent studies showed that COMT inhibition increases pain sensitivity through beta2/3-adrenergic receptors. We hypothesized that the nonselective beta-adrenergic antagonist propranolol will reduce clinical and experimental pain in TMD patients in a manner dependent on the individuals' COMT diplotype.\nMETHODS: Forty Caucasian female participants meeting the Research Diagnostic Criteria for TMD were genotyped for COMT polymorphisms and completed a randomized, double-blind, placebo-controlled, two-period crossover pilot study. Each period consisted of a baseline assessment week followed by an intervention week (propranolol or placebo). Changes in clinical pain ratings, psychological status, and responses to heat and pressure stimuli between baseline and intervention weeks were compared across periods.\nRESULTS: The number of patients reporting a reduction in pain intensity rating was greater during propranolol treatment (P=0.014) compared with placebo. Propranolol significantly reduced a composite pain index (P=0.02) but did not decrease other clinical and experimental pain ratings. When stratified by the COMT high activity haplotype, a beneficial effect of propranolol on pain perception was noted in patients not carrying this haplotype, a diminished benefit was observed in the heterozygotes, and no benefit was noted in the homozygotes.\nCONCLUSION: COMT haplotypes may serve as genetic predictors of propranolol treatment outcome, identifying a subgroup of TMD patients who will benefit from propranolol therapy.","container-title":"Pharmacogenetics and Genomics","DOI":"10.1097/FPC.0b013e328337f9ab","ISSN":"1744-6880","issue":"4","journalAbbreviation":"Pharmacogenet Genomics","language":"eng","note":"PMID: 20216107\nPMCID: PMC2876724","page":"239-248","source":"PubMed","title":"Effect of catechol-O-methyltransferase polymorphism on response to propranolol therapy in chronic musculoskeletal pain: a randomized, double-blind, placebo-controlled, crossover pilot study","title-short":"Effect of catechol-O-methyltransferase polymorphism on response to propranolol therapy in chronic musculoskeletal pain","volume":"20","author":[{"family":"Tchivileva","given":"Inna E."},{"family":"Lim","given":"Pei Feng"},{"family":"Smith","given":"Shad B."},{"family":"Slade","given":"Gary D."},{"family":"Diatchenko","given":"Luda"},{"family":"McLean","given":"Samuel A."},{"family":"Maixner","given":"William"}],"issued":{"date-parts":[["2010",4]]}}}],"schema":"https://github.com/citation-style-language/schema/raw/master/csl-citation.json"} </w:instrText>
            </w:r>
            <w:r w:rsidRPr="0083143A">
              <w:rPr>
                <w:rFonts w:ascii="Arial" w:eastAsia="Aptos" w:hAnsi="Arial" w:cs="Arial"/>
                <w:i/>
                <w:iCs/>
                <w:kern w:val="2"/>
                <w:lang w:val="en-US"/>
              </w:rPr>
              <w:fldChar w:fldCharType="separate"/>
            </w:r>
            <w:r w:rsidRPr="0083143A">
              <w:rPr>
                <w:rFonts w:ascii="Arial" w:hAnsi="Arial" w:cs="Arial"/>
                <w:sz w:val="22"/>
                <w:szCs w:val="22"/>
                <w:lang w:val="en-US"/>
              </w:rPr>
              <w:t>[12,13,15,16,27,28]</w:t>
            </w:r>
            <w:r w:rsidRPr="0083143A">
              <w:rPr>
                <w:rFonts w:ascii="Arial" w:eastAsia="Aptos" w:hAnsi="Arial" w:cs="Arial"/>
                <w:i/>
                <w:iCs/>
                <w:kern w:val="2"/>
                <w:lang w:val="en-US"/>
              </w:rPr>
              <w:fldChar w:fldCharType="end"/>
            </w:r>
          </w:p>
          <w:p w14:paraId="5C29EB3B"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lang w:val="en-US"/>
              </w:rPr>
            </w:pPr>
          </w:p>
        </w:tc>
      </w:tr>
      <w:tr w:rsidR="0083143A" w:rsidRPr="0083143A" w14:paraId="1128A41E" w14:textId="77777777" w:rsidTr="000712A2">
        <w:trPr>
          <w:trHeight w:val="177"/>
        </w:trPr>
        <w:tc>
          <w:tcPr>
            <w:cnfStyle w:val="001000000000" w:firstRow="0" w:lastRow="0" w:firstColumn="1" w:lastColumn="0" w:oddVBand="0" w:evenVBand="0" w:oddHBand="0" w:evenHBand="0" w:firstRowFirstColumn="0" w:firstRowLastColumn="0" w:lastRowFirstColumn="0" w:lastRowLastColumn="0"/>
            <w:tcW w:w="1683" w:type="dxa"/>
            <w:shd w:val="clear" w:color="auto" w:fill="FFFFFF" w:themeFill="background1"/>
          </w:tcPr>
          <w:p w14:paraId="524D5512" w14:textId="77777777" w:rsidR="0083143A" w:rsidRPr="0083143A" w:rsidRDefault="0083143A" w:rsidP="0083143A">
            <w:pPr>
              <w:rPr>
                <w:rFonts w:ascii="Arial" w:eastAsia="Aptos" w:hAnsi="Arial" w:cs="Arial"/>
                <w:kern w:val="2"/>
                <w:sz w:val="22"/>
                <w:szCs w:val="22"/>
                <w:lang w:val="en-US"/>
              </w:rPr>
            </w:pPr>
            <w:r w:rsidRPr="0083143A">
              <w:rPr>
                <w:rFonts w:ascii="Arial" w:eastAsia="Aptos" w:hAnsi="Arial" w:cs="Arial"/>
                <w:kern w:val="2"/>
                <w:sz w:val="22"/>
                <w:szCs w:val="22"/>
                <w:lang w:val="en-US"/>
              </w:rPr>
              <w:t>Cannabinoids</w:t>
            </w:r>
          </w:p>
        </w:tc>
        <w:tc>
          <w:tcPr>
            <w:tcW w:w="2268" w:type="dxa"/>
            <w:shd w:val="clear" w:color="auto" w:fill="FFFFFF" w:themeFill="background1"/>
          </w:tcPr>
          <w:p w14:paraId="7BC5704C"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Use of oral cannabinoids to modulate nociceptive signals</w:t>
            </w:r>
          </w:p>
        </w:tc>
        <w:tc>
          <w:tcPr>
            <w:tcW w:w="1985" w:type="dxa"/>
            <w:shd w:val="clear" w:color="auto" w:fill="FFFFFF" w:themeFill="background1"/>
          </w:tcPr>
          <w:p w14:paraId="60720EDD"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b/>
                <w:kern w:val="2"/>
                <w:sz w:val="22"/>
                <w:szCs w:val="22"/>
                <w:lang w:val="en-US"/>
              </w:rPr>
            </w:pPr>
            <w:r w:rsidRPr="0083143A">
              <w:rPr>
                <w:rFonts w:ascii="Arial" w:eastAsia="Aptos" w:hAnsi="Arial" w:cs="Arial"/>
                <w:b/>
                <w:kern w:val="2"/>
                <w:sz w:val="22"/>
                <w:szCs w:val="22"/>
                <w:lang w:val="en-US"/>
              </w:rPr>
              <w:t>Low</w:t>
            </w:r>
          </w:p>
          <w:p w14:paraId="12B12CD9"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2"/>
                <w:lang w:val="en-US"/>
              </w:rPr>
            </w:pPr>
            <w:r w:rsidRPr="0083143A">
              <w:rPr>
                <w:rFonts w:ascii="Arial" w:eastAsia="Aptos" w:hAnsi="Arial" w:cs="Arial"/>
                <w:kern w:val="2"/>
                <w:sz w:val="22"/>
                <w:szCs w:val="22"/>
                <w:lang w:val="en-US"/>
              </w:rPr>
              <w:t xml:space="preserve">Studies with medical cannabinoids in TMD are lacking </w:t>
            </w:r>
          </w:p>
          <w:p w14:paraId="32123E46"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p>
        </w:tc>
        <w:tc>
          <w:tcPr>
            <w:tcW w:w="2410" w:type="dxa"/>
            <w:shd w:val="clear" w:color="auto" w:fill="FFFFFF" w:themeFill="background1"/>
          </w:tcPr>
          <w:p w14:paraId="00EBDB2D"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Not recommended because of lack of evidence, may be tried based on patient preferences</w:t>
            </w:r>
          </w:p>
        </w:tc>
        <w:tc>
          <w:tcPr>
            <w:tcW w:w="1701" w:type="dxa"/>
            <w:shd w:val="clear" w:color="auto" w:fill="FFFFFF" w:themeFill="background1"/>
          </w:tcPr>
          <w:p w14:paraId="7343F55B"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i/>
                <w:iCs/>
                <w:sz w:val="22"/>
                <w:szCs w:val="22"/>
                <w:lang w:val="en-US"/>
              </w:rPr>
            </w:pPr>
            <w:r w:rsidRPr="0083143A">
              <w:rPr>
                <w:rFonts w:ascii="Arial" w:eastAsia="Aptos" w:hAnsi="Arial" w:cs="Arial"/>
                <w:i/>
                <w:iCs/>
                <w:kern w:val="2"/>
                <w:lang w:val="en-US"/>
              </w:rPr>
              <w:fldChar w:fldCharType="begin"/>
            </w:r>
            <w:r w:rsidRPr="0083143A">
              <w:rPr>
                <w:rFonts w:ascii="Arial" w:eastAsia="Aptos" w:hAnsi="Arial" w:cs="Arial"/>
                <w:i/>
                <w:iCs/>
                <w:kern w:val="2"/>
                <w:sz w:val="22"/>
                <w:szCs w:val="22"/>
                <w:lang w:val="en-US"/>
              </w:rPr>
              <w:instrText xml:space="preserve"> ADDIN ZOTERO_ITEM CSL_CITATION {"citationID":"lCLPhuQT","properties":{"formattedCitation":"[46]","plainCitation":"[46]","noteIndex":0},"citationItems":[{"id":3174,"uris":["http://zotero.org/users/6454026/items/NDUXZWVW"],"itemData":{"id":3174,"type":"article-journal","abstract":"Background: Temporomandibular disorders (TMDs) are a group of conditions affecting the temporomandibular joint (TMJ) and associated muscles, leading to pain, restricted jaw movement, and impaired quality of life. Conventional treatments, including physical therapy, medications, and surgical interventions, have varying degrees of success and potential side effects. Cannabidiol (CBD), a non-psychoactive component of cannabis, has gained attention for its anti-inflammatory, analgesic, and anxiolytic properties. This study explores the potential role of CBD in TMD management. Methods: A review of existing literature was conducted (2007-2024), focusing on preclinical and clinical studies assessing the efficacy of CBD in pain modulation, inflammation reduction, and muscle relaxation. Relevant studies were sourced from PubMed, Scopus, and Web of Science databases. Additionally, potential mechanisms of action, including interactions with the endocannabinoid system, were analyzed. Results: Studies suggest that CBD exerts analgesic and anti-inflammatory effects by modulating CB1 and CB2 receptors, reducing cytokine release, and influencing neurotransmitter pathways. Preliminary clinical evidence indicates that CBD may alleviate TMD-related pain and muscle tension with minimal adverse effects. However, high-quality randomized controlled trials are limited. Conclusions: CBD demonstrates promise as a potential adjunctive treatment for TMD. Further research, including well-designed clinical trials, is necessary to establish its efficacy, optimal dosage, and long-term safety.","container-title":"Pharmaceutics","DOI":"10.3390/pharmaceutics17030328","ISSN":"1999-4923","issue":"3","journalAbbreviation":"Pharmaceutics","language":"eng","note":"PMID: 40142992\nPMCID: PMC11945290","page":"328","source":"PubMed","title":"The Therapeutic Potential of Cannabidiol in the Management of Temporomandibular Disorders and Orofacial Pain","volume":"17","author":[{"family":"Walczyńska-Dragon","given":"Karolina"},{"family":"Kurek-Górecka","given":"Anna"},{"family":"Fiegler-Rudol","given":"Jakub"},{"family":"Nitecka-Buchta","given":"Aleksandra"},{"family":"Baron","given":"Stefan"}],"issued":{"date-parts":[["2025",3,3]]}}}],"schema":"https://github.com/citation-style-language/schema/raw/master/csl-citation.json"} </w:instrText>
            </w:r>
            <w:r w:rsidRPr="0083143A">
              <w:rPr>
                <w:rFonts w:ascii="Arial" w:eastAsia="Aptos" w:hAnsi="Arial" w:cs="Arial"/>
                <w:i/>
                <w:iCs/>
                <w:kern w:val="2"/>
                <w:lang w:val="en-US"/>
              </w:rPr>
              <w:fldChar w:fldCharType="separate"/>
            </w:r>
            <w:r w:rsidRPr="0083143A">
              <w:rPr>
                <w:rFonts w:ascii="Arial" w:hAnsi="Arial" w:cs="Arial"/>
                <w:sz w:val="22"/>
                <w:szCs w:val="22"/>
              </w:rPr>
              <w:t>[46]</w:t>
            </w:r>
            <w:r w:rsidRPr="0083143A">
              <w:rPr>
                <w:rFonts w:ascii="Arial" w:eastAsia="Aptos" w:hAnsi="Arial" w:cs="Arial"/>
                <w:i/>
                <w:iCs/>
                <w:kern w:val="2"/>
                <w:lang w:val="en-US"/>
              </w:rPr>
              <w:fldChar w:fldCharType="end"/>
            </w:r>
          </w:p>
        </w:tc>
      </w:tr>
      <w:tr w:rsidR="0083143A" w:rsidRPr="0083143A" w14:paraId="7D41821E" w14:textId="77777777" w:rsidTr="000712A2">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5F2CBBE2" w14:textId="77777777" w:rsidR="0083143A" w:rsidRPr="0083143A" w:rsidRDefault="0083143A" w:rsidP="0083143A">
            <w:pPr>
              <w:rPr>
                <w:rFonts w:ascii="Arial" w:eastAsia="Aptos" w:hAnsi="Arial" w:cs="Arial"/>
                <w:sz w:val="22"/>
                <w:szCs w:val="22"/>
                <w:lang w:val="en-US"/>
              </w:rPr>
            </w:pPr>
            <w:r w:rsidRPr="0083143A">
              <w:rPr>
                <w:rFonts w:ascii="Arial" w:eastAsia="Aptos" w:hAnsi="Arial" w:cs="Arial"/>
                <w:kern w:val="2"/>
                <w:sz w:val="22"/>
                <w:szCs w:val="22"/>
                <w:lang w:val="en-US"/>
              </w:rPr>
              <w:t>Glucosamine and chondroitin sulfate</w:t>
            </w:r>
          </w:p>
        </w:tc>
        <w:tc>
          <w:tcPr>
            <w:tcW w:w="2268" w:type="dxa"/>
            <w:shd w:val="clear" w:color="auto" w:fill="F2F2F2" w:themeFill="background1" w:themeFillShade="F2"/>
          </w:tcPr>
          <w:p w14:paraId="5230B4A7"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 xml:space="preserve">Oral substitution in the primary component of the articular cartilage to </w:t>
            </w:r>
            <w:r w:rsidRPr="0083143A">
              <w:rPr>
                <w:rFonts w:ascii="Arial" w:eastAsia="Aptos" w:hAnsi="Arial" w:cs="Arial"/>
                <w:kern w:val="2"/>
                <w:sz w:val="22"/>
                <w:szCs w:val="22"/>
                <w:lang w:val="en-US"/>
              </w:rPr>
              <w:lastRenderedPageBreak/>
              <w:t>alleviate arthritic TMD pain</w:t>
            </w:r>
          </w:p>
        </w:tc>
        <w:tc>
          <w:tcPr>
            <w:tcW w:w="1985" w:type="dxa"/>
            <w:shd w:val="clear" w:color="auto" w:fill="F2F2F2" w:themeFill="background1" w:themeFillShade="F2"/>
          </w:tcPr>
          <w:p w14:paraId="318F458F"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2"/>
                <w:lang w:val="en-US"/>
              </w:rPr>
            </w:pPr>
            <w:r w:rsidRPr="0083143A">
              <w:rPr>
                <w:rFonts w:ascii="Arial" w:eastAsia="Aptos" w:hAnsi="Arial" w:cs="Arial"/>
                <w:b/>
                <w:kern w:val="2"/>
                <w:sz w:val="22"/>
                <w:szCs w:val="22"/>
                <w:lang w:val="en-US"/>
              </w:rPr>
              <w:lastRenderedPageBreak/>
              <w:t>Low</w:t>
            </w:r>
            <w:r w:rsidRPr="0083143A">
              <w:rPr>
                <w:rFonts w:ascii="Arial" w:eastAsia="Aptos" w:hAnsi="Arial" w:cs="Arial"/>
                <w:kern w:val="2"/>
                <w:sz w:val="22"/>
                <w:szCs w:val="22"/>
                <w:lang w:val="en-US"/>
              </w:rPr>
              <w:t xml:space="preserve"> </w:t>
            </w:r>
          </w:p>
          <w:p w14:paraId="606C3F16"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Lack of high-quality studies with these components</w:t>
            </w:r>
          </w:p>
        </w:tc>
        <w:tc>
          <w:tcPr>
            <w:tcW w:w="2410" w:type="dxa"/>
            <w:shd w:val="clear" w:color="auto" w:fill="F2F2F2" w:themeFill="background1" w:themeFillShade="F2"/>
          </w:tcPr>
          <w:p w14:paraId="33BD1B6A"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 xml:space="preserve">Glucosamine and chondroitin sulfate should not be recommended in TMD management </w:t>
            </w:r>
          </w:p>
        </w:tc>
        <w:tc>
          <w:tcPr>
            <w:tcW w:w="1701" w:type="dxa"/>
            <w:shd w:val="clear" w:color="auto" w:fill="F2F2F2" w:themeFill="background1" w:themeFillShade="F2"/>
          </w:tcPr>
          <w:p w14:paraId="78D184FA"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lang w:val="en-US"/>
              </w:rPr>
            </w:pPr>
            <w:r w:rsidRPr="0083143A">
              <w:rPr>
                <w:rFonts w:ascii="Arial" w:eastAsia="Aptos" w:hAnsi="Arial" w:cs="Arial"/>
                <w:i/>
                <w:iCs/>
                <w:kern w:val="2"/>
                <w:lang w:val="en-US"/>
              </w:rPr>
              <w:fldChar w:fldCharType="begin"/>
            </w:r>
            <w:r w:rsidRPr="0083143A">
              <w:rPr>
                <w:rFonts w:ascii="Arial" w:eastAsia="Aptos" w:hAnsi="Arial" w:cs="Arial"/>
                <w:i/>
                <w:iCs/>
                <w:kern w:val="2"/>
                <w:sz w:val="22"/>
                <w:szCs w:val="22"/>
                <w:lang w:val="en-US"/>
              </w:rPr>
              <w:instrText xml:space="preserve"> ADDIN ZOTERO_ITEM CSL_CITATION {"citationID":"S7fXYMVw","properties":{"formattedCitation":"[30,32\\uc0\\u8211{}34]","plainCitation":"[30,32–34]","noteIndex":0},"citationItems":[{"id":2712,"uris":["http://zotero.org/users/6454026/items/X9SDE9DI"],"itemData":{"id":2712,"type":"article-journal","abstract":"We recently reported that glucosamine reversed the decrease in proteoglycan synthesis and in UDP-glucuronosyltransferase I mRNA expression induced by interleukin-1 beta (IL-1 beta) [Arthritis Rheum. 44 (2001) 351-360]. In the present work, we show that glucosamine does not exert the same effects when chondrocytes were stimulated with reactive oxygen species (ROS). In order to better understand its mechanism of action, we determined if glucosamine could prevent the binding of IL-1 beta to its cellular receptors or could interfere with its signaling pathway at a post-receptor level. Addition of glucosamine to rat chondrocytes treated with IL-1 beta or with ROS decreased the activation of the nuclear factor kappa B, but not the activator protein-1. After treatment with IL-1 beta, glucosamine increased the expression of mRNA encoding the type II IL-1 beta receptor. These results emphasize the potential role of two regulating proteins of the IL-1 beta signaling pathway that could account for the beneficial effect of glucosamine in osteoarthritis.","container-title":"FEBS letters","DOI":"10.1016/s0014-5793(01)03255-0","ISSN":"0014-5793","issue":"3","journalAbbreviation":"FEBS Lett","language":"eng","note":"PMID: 11801247","page":"166-170","source":"PubMed","title":"Glucosamine modulates IL-1-induced activation of rat chondrocytes at a receptor level, and by inhibiting the NF-kappa B pathway","volume":"510","author":[{"family":"Gouze","given":"J. N."},{"family":"Bianchi","given":"A."},{"family":"Bécuwe","given":"P."},{"family":"Dauça","given":"M."},{"family":"Netter","given":"P."},{"family":"Magdalou","given":"J."},{"family":"Terlain","given":"B."},{"family":"Bordji","given":"K."}],"issued":{"date-parts":[["2002",1,16]]}}},{"id":2716,"uris":["http://zotero.org/users/6454026/items/DKNYFW8G"],"itemData":{"id":2716,"type":"webpage","title":"Uitterlinden EJ, Jahr H, Koevoet JL, Jenniskens YM, Bierma-Zeinstra SM, Degroot J, Verhaar JA, Weinans H, van Osch GJ. Glucosamine decreases expression of anabolic and catabolic genes in human osteoarthritic cartilage explants - Recherche Google","URL":"https://www.google.com/search?q=Uitterlinden+EJ%2C+Jahr+H%2C+Koevoet+JL%2C+Jenniskens+YM%2C+Bierma-Zeinstra+SM%2C+Degroot+J%2C+Verhaar+JA%2C+Weinans+H%2C+van+Osch+GJ.+Glucosamine+decreases+expression+of+anabolic+and+catabolic+genes+in+human+osteoarthritic+cartilage+explants&amp;rlz=1C1GCEU_enCH963CH963&amp;oq=Uitterlinden+EJ%2C+Jahr+H%2C+Koevoet+JL%2C+Jenniskens+YM%2C+Bierma-Zeinstra+SM%2C+Degroot+J%2C+Verhaar+JA%2C+Weinans+H%2C+van+Osch+GJ.+Glucosamine+decreases+expression+of+anabolic+and+catabolic+genes+in+human+osteoarthritic+cartilage+explants&amp;gs_lcrp=EgZjaHJvbWUyBggAEEUYOdIBBzE5NmowajmoAgCwAgE&amp;sourceid=chrome&amp;ie=UTF-8","accessed":{"date-parts":[["2024",10,8]]}}},{"id":2718,"uris":["http://zotero.org/users/6454026/items/NPYAF4GB"],"itemData":{"id":2718,"type":"article-journal","abstract":"Previous studies have shown chondroitin sulfate and glucosamine hydrochloride have beneficial effects on symptoms of osteoarthritis of the knee. Our aim was to study the effect of a daily dose of 1500 mg of glucosamine hydrochloride (GH) and 1200 mg of chondroitin sulfate (CS) taken for twelve weeks on subjects diagnosed with capsulitis, disk displacement, disk dislocation, or painful osteoarthritis of the temporomandibular joint (TMJ). Forty-five subjects were enrolled in the study and were randomly assigned to either an active medication group or a placebo group. Eleven subjects were lost from the study for various reasons, resulting in fourteen subjects remaining in the active medication group and twenty subjects remaining in the placebo group. Subjects taking CS-GH had improvements in their pain as measured by one index of the McGill Pain Questionnaire, in TMJ tenderness, in TMJ sounds, and in the number of daily over-the-counter medications needed. Subjects taking the placebo medication had improvements in their pains as measured by the visual analog scale and by four indices of the McGill Pain Questionnaire. Additional studies are required to evaluate the clinical effectiveness of CS-GH and to determine the exact mechanism by which CS-GH affects the articular cartilage of synovial joints.","container-title":"Cranio: The Journal of Craniomandibular Practice","DOI":"10.1080/08869634.2001.11746162","ISSN":"0886-9634","issue":"2","journalAbbreviation":"Cranio","language":"eng","note":"PMID: 11842864","page":"130-139","source":"PubMed","title":"A randomized double-blind clinical trial of the effect of chondroitin sulfate and glucosamine hydrochloride on temporomandibular joint disorders: a pilot study","title-short":"A randomized double-blind clinical trial of the effect of chondroitin sulfate and glucosamine hydrochloride on temporomandibular joint disorders","volume":"19","author":[{"family":"Nguyen","given":"P."},{"family":"Mohamed","given":"S. E."},{"family":"Gardiner","given":"D."},{"family":"Salinas","given":"T."}],"issued":{"date-parts":[["2001",4]]}}},{"id":2720,"uris":["http://zotero.org/users/6454026/items/GGAW9W5T"],"itemData":{"id":2720,"type":"article-journal","abstract":"OBJECTIVE: To evaluate the efficacy of chondroitin sulfate (CS) and glucosamine (GS), the most relevant drugs of \"Symptomatic Slow Acting Drug for Osteoarthritis\" (SYSADOA), in the functional and symptomatic improvement of temporomandibular dysfunction. Although, controversy exists regarding their benefit.\nMETHODS: An electronic search was conducted to retrieve randomized controlled clinical trials (RCTs). The risk of bias assessment was evaluated using the Cochrane Collaboration's tool. Data were meta-analyzed with a random effect model whenever possible.\nRESULTS: Three RCTs were included. Qualitative results showed a decrease in pain, joint noise, and inflammatory biomarkers in synovial fluid and an improvement in maximum mouth opening without significant adverse effects. Meta-analysis showed a significant increase in maximum mouth opening with the use of CS-GS (p = 0.19). No statistically significant differences were found in pain reduction compared to tramadol.\nCONCLUSION: CS-GS is effective and safe in the symptomatic and functional improvement of patients with TMD.","container-title":"Cranio: The Journal of Craniomandibular Practice","DOI":"10.1080/08869634.2022.2076796","ISSN":"2151-0903","journalAbbreviation":"Cranio","language":"eng","note":"PMID: 35588467","page":"1-10","source":"PubMed","title":"Efficacy of the use of chondroitin sulphate and glucosamine for the treatment of temporomandibular joint dysfunction: A systematic review and meta-analysis","title-short":"Efficacy of the use of chondroitin sulphate and glucosamine for the treatment of temporomandibular joint dysfunction","author":[{"family":"Ruiz-Romero","given":"Víctor"},{"family":"Toledano-Serrabona","given":"Jorge"},{"family":"Gay-Escoda","given":"Cosme"}],"issued":{"date-parts":[["2022",5,19]]}}}],"schema":"https://github.com/citation-style-language/schema/raw/master/csl-citation.json"} </w:instrText>
            </w:r>
            <w:r w:rsidRPr="0083143A">
              <w:rPr>
                <w:rFonts w:ascii="Arial" w:eastAsia="Aptos" w:hAnsi="Arial" w:cs="Arial"/>
                <w:i/>
                <w:iCs/>
                <w:kern w:val="2"/>
                <w:lang w:val="en-US"/>
              </w:rPr>
              <w:fldChar w:fldCharType="separate"/>
            </w:r>
            <w:r w:rsidRPr="0083143A">
              <w:rPr>
                <w:rFonts w:ascii="Arial" w:hAnsi="Arial" w:cs="Arial"/>
                <w:sz w:val="22"/>
                <w:szCs w:val="22"/>
                <w:lang w:val="en-US"/>
              </w:rPr>
              <w:t>[30,32–34]</w:t>
            </w:r>
            <w:r w:rsidRPr="0083143A">
              <w:rPr>
                <w:rFonts w:ascii="Arial" w:eastAsia="Aptos" w:hAnsi="Arial" w:cs="Arial"/>
                <w:i/>
                <w:iCs/>
                <w:kern w:val="2"/>
                <w:lang w:val="en-US"/>
              </w:rPr>
              <w:fldChar w:fldCharType="end"/>
            </w:r>
          </w:p>
          <w:p w14:paraId="18E75200"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lang w:val="en-US"/>
              </w:rPr>
            </w:pPr>
          </w:p>
        </w:tc>
      </w:tr>
      <w:tr w:rsidR="0083143A" w:rsidRPr="0083143A" w14:paraId="4AD3FFA5" w14:textId="77777777" w:rsidTr="000712A2">
        <w:trPr>
          <w:trHeight w:val="211"/>
        </w:trPr>
        <w:tc>
          <w:tcPr>
            <w:cnfStyle w:val="001000000000" w:firstRow="0" w:lastRow="0" w:firstColumn="1" w:lastColumn="0" w:oddVBand="0" w:evenVBand="0" w:oddHBand="0" w:evenHBand="0" w:firstRowFirstColumn="0" w:firstRowLastColumn="0" w:lastRowFirstColumn="0" w:lastRowLastColumn="0"/>
            <w:tcW w:w="1683" w:type="dxa"/>
            <w:shd w:val="clear" w:color="auto" w:fill="FFFFFF" w:themeFill="background1"/>
          </w:tcPr>
          <w:p w14:paraId="5529BAF9" w14:textId="77777777" w:rsidR="0083143A" w:rsidRPr="0083143A" w:rsidRDefault="0083143A" w:rsidP="0083143A">
            <w:pPr>
              <w:rPr>
                <w:rFonts w:ascii="Arial" w:eastAsia="Aptos" w:hAnsi="Arial" w:cs="Arial"/>
                <w:sz w:val="22"/>
                <w:szCs w:val="22"/>
                <w:lang w:val="en-US"/>
              </w:rPr>
            </w:pPr>
            <w:r w:rsidRPr="0083143A">
              <w:rPr>
                <w:rFonts w:ascii="Arial" w:eastAsia="Aptos" w:hAnsi="Arial" w:cs="Arial"/>
                <w:kern w:val="2"/>
                <w:sz w:val="22"/>
                <w:szCs w:val="22"/>
                <w:lang w:val="en-US"/>
              </w:rPr>
              <w:t>Ozone therapy</w:t>
            </w:r>
          </w:p>
        </w:tc>
        <w:tc>
          <w:tcPr>
            <w:tcW w:w="2268" w:type="dxa"/>
            <w:shd w:val="clear" w:color="auto" w:fill="FFFFFF" w:themeFill="background1"/>
          </w:tcPr>
          <w:p w14:paraId="3CF6C8E2"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Injection of ozone in the joint space to reduce inflammation and promote tissue oxygenation, potentially reducing pain and improving jaw function</w:t>
            </w:r>
          </w:p>
        </w:tc>
        <w:tc>
          <w:tcPr>
            <w:tcW w:w="1985" w:type="dxa"/>
            <w:shd w:val="clear" w:color="auto" w:fill="FFFFFF" w:themeFill="background1"/>
          </w:tcPr>
          <w:p w14:paraId="62856B8D"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sz w:val="22"/>
                <w:szCs w:val="22"/>
                <w:lang w:val="en-US"/>
              </w:rPr>
            </w:pPr>
            <w:r w:rsidRPr="0083143A">
              <w:rPr>
                <w:rFonts w:ascii="Arial" w:eastAsia="Aptos" w:hAnsi="Arial" w:cs="Arial"/>
                <w:b/>
                <w:kern w:val="2"/>
                <w:sz w:val="22"/>
                <w:szCs w:val="22"/>
                <w:lang w:val="en-US"/>
              </w:rPr>
              <w:t>Low</w:t>
            </w:r>
            <w:r w:rsidRPr="0083143A">
              <w:rPr>
                <w:rFonts w:ascii="Arial" w:eastAsia="Aptos" w:hAnsi="Arial" w:cs="Arial"/>
                <w:kern w:val="2"/>
                <w:sz w:val="22"/>
                <w:szCs w:val="22"/>
                <w:lang w:val="en-US"/>
              </w:rPr>
              <w:t xml:space="preserve"> </w:t>
            </w:r>
          </w:p>
          <w:p w14:paraId="337BFE2E"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Studies showing a potential pain improvement are lacking</w:t>
            </w:r>
          </w:p>
        </w:tc>
        <w:tc>
          <w:tcPr>
            <w:tcW w:w="2410" w:type="dxa"/>
            <w:shd w:val="clear" w:color="auto" w:fill="FFFFFF" w:themeFill="background1"/>
          </w:tcPr>
          <w:p w14:paraId="36D2EB26"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 xml:space="preserve">Not recommended because of lack of evidence </w:t>
            </w:r>
          </w:p>
        </w:tc>
        <w:tc>
          <w:tcPr>
            <w:tcW w:w="1701" w:type="dxa"/>
            <w:shd w:val="clear" w:color="auto" w:fill="FFFFFF" w:themeFill="background1"/>
          </w:tcPr>
          <w:p w14:paraId="5493F2BC" w14:textId="77777777" w:rsidR="0083143A" w:rsidRPr="0083143A" w:rsidRDefault="0083143A" w:rsidP="0083143A">
            <w:pPr>
              <w:cnfStyle w:val="000000000000" w:firstRow="0" w:lastRow="0" w:firstColumn="0" w:lastColumn="0" w:oddVBand="0" w:evenVBand="0" w:oddHBand="0" w:evenHBand="0" w:firstRowFirstColumn="0" w:firstRowLastColumn="0" w:lastRowFirstColumn="0" w:lastRowLastColumn="0"/>
              <w:rPr>
                <w:rFonts w:ascii="Arial" w:eastAsia="Aptos" w:hAnsi="Arial" w:cs="Arial"/>
                <w:i/>
                <w:iCs/>
                <w:sz w:val="22"/>
                <w:szCs w:val="22"/>
                <w:lang w:val="en-US"/>
              </w:rPr>
            </w:pPr>
            <w:r w:rsidRPr="0083143A">
              <w:rPr>
                <w:rFonts w:ascii="Arial" w:eastAsia="Aptos" w:hAnsi="Arial" w:cs="Arial"/>
                <w:i/>
                <w:iCs/>
                <w:kern w:val="2"/>
                <w:lang w:val="en-US"/>
              </w:rPr>
              <w:fldChar w:fldCharType="begin"/>
            </w:r>
            <w:r w:rsidRPr="0083143A">
              <w:rPr>
                <w:rFonts w:ascii="Arial" w:eastAsia="Aptos" w:hAnsi="Arial" w:cs="Arial"/>
                <w:i/>
                <w:iCs/>
                <w:kern w:val="2"/>
                <w:sz w:val="22"/>
                <w:szCs w:val="22"/>
                <w:lang w:val="en-US"/>
              </w:rPr>
              <w:instrText xml:space="preserve"> ADDIN ZOTERO_ITEM CSL_CITATION {"citationID":"Y2onda1Z","properties":{"formattedCitation":"[22]","plainCitation":"[22]","noteIndex":0},"citationItems":[{"id":2698,"uris":["http://zotero.org/users/6454026/items/XWQPKC4J"],"itemData":{"id":2698,"type":"article-journal","abstract":"OBJECTIVE: The current body of research on utilizing botulinum toxin (BTX) to manage temporomandibular disorders (TMDs) has not yet yielded definitive conclusions. The primary objective of this study was to determine the effectiveness of BTX in pain reduction for TMDs compared to placebo and other treatments. The secondary outcomes evaluated were adverse events, maximum mouth opening, bruxism events, and maximum occlusal force.\nMATERIALS AND METHODS: A literature search was performed on PubMed, Dimension Publication, Scopus, and Google Scholar. The RoB 2 tool was used for quality assessment. The mean differences in pain scores were estimated to measure the effect of BTX on pain reduction. For adverse events, the risk ratio for the incidence of side effects was calculated.\nRESULTS: Two hundred and sixty non-duplicate articles were identified; however, only 14 RCTS were included in this review. The total study population included 395 patients. The overall risk of bias showed a low to moderate quality of evidence. Results from 6 studies were reported only narratively; four studies were used for meta-analysis on pain reduction, and five were used for meta-analysis on adverse events. The control used in the meta-analysis was placebo injections. Results of the meta-analysis for pain reduction were statistically insignificant for the BTX group with mean differences at MD = -1.71 (95% CI, -2.87 to -0.5) at one month, -1.53 (95% CI, -2.80 to -0.27) at three months, and -1.33 (95% CI, -2.74 to 0.77) at six months. This showed that BTX treatment was not significantly better than placebo for a reduction in pain scores at 1, 3, and 6 months. Regarding safety, the placebo group showed a relative risk of 1.34 (95%CI, 0.48-6.78) and 1.17 (95%CI, 0.54-3.88) at 1 and 3 months respectively. However, the risks were not statistically significant. There was also no difference in the effectiveness of BTX compared to placebo and other treatments for maximum mouth opening, bruxism events, and maximum occlusal force.\nCONCLUSION: BTX was not associated with better outcomes in terms of pain reduction, adverse events, maximum mouth opening, bruxism events, and maximum occlusal force. More high-quality RCTs are needed to better understand this topic.","container-title":"PloS One","DOI":"10.1371/journal.pone.0300157","ISSN":"1932-6203","issue":"3","journalAbbreviation":"PLoS One","language":"eng","note":"PMID: 38483856\nPMCID: PMC10939295","page":"e0300157","source":"PubMed","title":"The effectiveness of botulinum toxin for temporomandibular disorders: A systematic review and meta-analysis","title-short":"The effectiveness of botulinum toxin for temporomandibular disorders","volume":"19","author":[{"family":"Saini","given":"Ravinder S."},{"family":"Ali Abdullah Almoyad","given":"Muhammad"},{"family":"Binduhayyim","given":"Rayan Ibrahim H."},{"family":"Quadri","given":"Syed Altafuddin"},{"family":"Gurumurthy","given":"Vishwanath"},{"family":"Bavabeedu","given":"Shashit Shetty"},{"family":"Kuruniyan","given":"Mohammed Saheer"},{"family":"Naseef","given":"Punnoth Poonkuzhi"},{"family":"Mosaddad","given":"Seyed Ali"},{"family":"Heboyan","given":"Artak"}],"issued":{"date-parts":[["2024"]]}}}],"schema":"https://github.com/citation-style-language/schema/raw/master/csl-citation.json"} </w:instrText>
            </w:r>
            <w:r w:rsidRPr="0083143A">
              <w:rPr>
                <w:rFonts w:ascii="Arial" w:eastAsia="Aptos" w:hAnsi="Arial" w:cs="Arial"/>
                <w:i/>
                <w:iCs/>
                <w:kern w:val="2"/>
                <w:lang w:val="en-US"/>
              </w:rPr>
              <w:fldChar w:fldCharType="separate"/>
            </w:r>
            <w:r w:rsidRPr="0083143A">
              <w:rPr>
                <w:rFonts w:ascii="Arial" w:hAnsi="Arial" w:cs="Arial"/>
                <w:sz w:val="22"/>
                <w:szCs w:val="22"/>
                <w:lang w:val="en-US"/>
              </w:rPr>
              <w:t>[22]</w:t>
            </w:r>
            <w:r w:rsidRPr="0083143A">
              <w:rPr>
                <w:rFonts w:ascii="Arial" w:eastAsia="Aptos" w:hAnsi="Arial" w:cs="Arial"/>
                <w:i/>
                <w:iCs/>
                <w:kern w:val="2"/>
                <w:lang w:val="en-US"/>
              </w:rPr>
              <w:fldChar w:fldCharType="end"/>
            </w:r>
          </w:p>
        </w:tc>
      </w:tr>
      <w:tr w:rsidR="0083143A" w:rsidRPr="0083143A" w14:paraId="3C3B2296" w14:textId="77777777" w:rsidTr="000712A2">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4203459E" w14:textId="77777777" w:rsidR="0083143A" w:rsidRPr="0083143A" w:rsidRDefault="0083143A" w:rsidP="0083143A">
            <w:pPr>
              <w:rPr>
                <w:rFonts w:ascii="Arial" w:eastAsia="Aptos" w:hAnsi="Arial" w:cs="Arial"/>
                <w:sz w:val="22"/>
                <w:szCs w:val="22"/>
                <w:lang w:val="en-US"/>
              </w:rPr>
            </w:pPr>
            <w:r w:rsidRPr="0083143A">
              <w:rPr>
                <w:rFonts w:ascii="Arial" w:eastAsia="Aptos" w:hAnsi="Arial" w:cs="Arial"/>
                <w:kern w:val="2"/>
                <w:sz w:val="22"/>
                <w:szCs w:val="22"/>
                <w:lang w:val="en-US"/>
              </w:rPr>
              <w:t>Topical therapies</w:t>
            </w:r>
          </w:p>
        </w:tc>
        <w:tc>
          <w:tcPr>
            <w:tcW w:w="2268" w:type="dxa"/>
            <w:shd w:val="clear" w:color="auto" w:fill="F2F2F2" w:themeFill="background1" w:themeFillShade="F2"/>
          </w:tcPr>
          <w:p w14:paraId="12928EBA"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Use of topical patches of lidocaine, capsaicin or methyl salicylate to alleviate pain</w:t>
            </w:r>
          </w:p>
        </w:tc>
        <w:tc>
          <w:tcPr>
            <w:tcW w:w="1985" w:type="dxa"/>
            <w:shd w:val="clear" w:color="auto" w:fill="F2F2F2" w:themeFill="background1" w:themeFillShade="F2"/>
          </w:tcPr>
          <w:p w14:paraId="1B7A1E42"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kern w:val="2"/>
                <w:sz w:val="22"/>
                <w:szCs w:val="22"/>
                <w:lang w:val="en-US"/>
              </w:rPr>
            </w:pPr>
            <w:r w:rsidRPr="0083143A">
              <w:rPr>
                <w:rFonts w:ascii="Arial" w:eastAsia="Aptos" w:hAnsi="Arial" w:cs="Arial"/>
                <w:b/>
                <w:kern w:val="2"/>
                <w:sz w:val="22"/>
                <w:szCs w:val="22"/>
                <w:lang w:val="en-US"/>
              </w:rPr>
              <w:t>Low</w:t>
            </w:r>
          </w:p>
          <w:p w14:paraId="36E795A8"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bCs/>
                <w:kern w:val="2"/>
                <w:sz w:val="22"/>
                <w:szCs w:val="22"/>
                <w:lang w:val="en-US"/>
              </w:rPr>
              <w:t>Lack of studies evaluating its utility in TMD management, despite the absence of major side effects</w:t>
            </w:r>
          </w:p>
        </w:tc>
        <w:tc>
          <w:tcPr>
            <w:tcW w:w="2410" w:type="dxa"/>
            <w:shd w:val="clear" w:color="auto" w:fill="F2F2F2" w:themeFill="background1" w:themeFillShade="F2"/>
          </w:tcPr>
          <w:p w14:paraId="6D65130A"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22"/>
                <w:szCs w:val="22"/>
                <w:lang w:val="en-US"/>
              </w:rPr>
            </w:pPr>
            <w:r w:rsidRPr="0083143A">
              <w:rPr>
                <w:rFonts w:ascii="Arial" w:eastAsia="Aptos" w:hAnsi="Arial" w:cs="Arial"/>
                <w:kern w:val="2"/>
                <w:sz w:val="22"/>
                <w:szCs w:val="22"/>
                <w:lang w:val="en-US"/>
              </w:rPr>
              <w:t>Topical patches are not recommended because of lack of evidence</w:t>
            </w:r>
          </w:p>
        </w:tc>
        <w:tc>
          <w:tcPr>
            <w:tcW w:w="1701" w:type="dxa"/>
            <w:shd w:val="clear" w:color="auto" w:fill="F2F2F2" w:themeFill="background1" w:themeFillShade="F2"/>
          </w:tcPr>
          <w:p w14:paraId="59984BA3"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lang w:val="en-US"/>
              </w:rPr>
            </w:pPr>
            <w:r w:rsidRPr="0083143A">
              <w:rPr>
                <w:rFonts w:ascii="Arial" w:eastAsia="Aptos" w:hAnsi="Arial" w:cs="Arial"/>
                <w:i/>
                <w:iCs/>
                <w:kern w:val="2"/>
                <w:lang w:val="en-US"/>
              </w:rPr>
              <w:fldChar w:fldCharType="begin"/>
            </w:r>
            <w:r w:rsidRPr="0083143A">
              <w:rPr>
                <w:rFonts w:ascii="Arial" w:eastAsia="Aptos" w:hAnsi="Arial" w:cs="Arial"/>
                <w:i/>
                <w:iCs/>
                <w:kern w:val="2"/>
                <w:sz w:val="22"/>
                <w:szCs w:val="22"/>
                <w:lang w:val="en-US"/>
              </w:rPr>
              <w:instrText xml:space="preserve"> ADDIN ZOTERO_ITEM CSL_CITATION {"citationID":"pGzKAEKe","properties":{"formattedCitation":"[16,27,41,45]","plainCitation":"[16,27,41,45]","noteIndex":0},"citationItems":[{"id":"NbuKScl1/aqBrh7KS","uris":["http://zotero.org/users/local/zRIBp7zp/items/AUBL9T7B"],"itemData":{"id":"NbuKScl1/aqBrh7KS","type":"article-journal","abstract":"Abstract\n            \n              Objective\n              We explored the comparative effectiveness of available therapies for chronic pain associated with temporomandibular disorders (TMD).\n            \n            \n              Design\n              Systematic review and network meta-analysis of randomised clinical trials (RCTs).\n            \n            \n              Data sources\n              MEDLINE, EMBASE, CINAHL, CENTRAL, and SCOPUS were searched to May 2021, and again in January 2023.\n            \n            \n              Study selection\n              Interventional RCTs that enrolled patients presenting with chronic pain associated with TMD.\n            \n            \n              Data extraction and synthesis\n              Pairs of reviewers independently identified eligible studies, extracted data, and assessed risk of bias. We captured all reported patient-important outcomes, including pain relief, physical functioning, emotional functioning, role functioning, social functioning, sleep quality, and adverse events. We conducted frequentist network meta-analyses to summarise the evidence and used the GRADE approach to rate the certainty of evidence and categorise interventions from most to least beneficial.\n            \n            \n              Results\n              233 trials proved eligible for review, of which 153—enrolling 8713 participants and exploring 59 interventions or combinations of interventions—were included in network meta-analyses. All subsequent effects refer to comparisons with placebo or sham procedures. Effects on pain for eight interventions were supported by high to moderate certainty evidence. The three therapies probably most effective for pain relief were cognitive behavioural therapy (CBT) augmented with biofeedback or relaxation therapy (risk difference (RD) for achieving the minimally important difference (MID) in pain relief of 1 cm on a 10 cm visual analogue scale: 36% (95% CI 33 to 39)), therapist-assisted jaw mobilisation (RD 36% (95% CI 31 to 40)), and manual trigger point therapy (RD 32% (29 to 34)). Five interventions were less effective, yet more effective than placebo, showing RDs ranging between 23% and 30%: CBT, supervised postural exercise, supervised jaw exercise and stretching, supervised jaw exercise and stretching with manual trigger point therapy, and usual care (such as home exercises, self stretching, reassurance).\n              Moderate certainty evidence showed four interventions probably improved physical functioning: supervised jaw exercise and stretching (RD for achieving the MID of 5 points on the short form-36 physical component summary score: 43% (95% CI 33 to 51)), manipulation (RD 43% (25 to 56)), acupuncture (RD 42% (33 to 50)), and supervised jaw exercise and mobilisation (RD 36% (19 to 51)). The evidence for pain relief or physical functioning among other interventions, and all evidence for adverse events, was low or very low certainty.\n            \n            \n              Conclusion\n              When restricted to moderate or high certainty evidence, interventions that promote coping and encourage movement and activity were found to be most effective for reducing chronic TMD pain.\n            \n            \n              Registration\n              PROSPERO (CRD42021258567)","container-title":"BMJ","DOI":"10.1136/bmj-2023-076226","ISSN":"1756-1833","journalAbbreviation":"BMJ","language":"en","page":"e076226","source":"DOI.org (Crossref)","title":"Management of chronic pain secondary to temporomandibular disorders: a systematic review and network meta-analysis of randomised trials","title-short":"Management of chronic pain secondary to temporomandibular disorders","author":[{"family":"Yao","given":"Liang"},{"family":"Sadeghirad","given":"Behnam"},{"family":"Li","given":"Meixuan"},{"family":"Li","given":"Jing"},{"family":"Wang","given":"Qi"},{"family":"Crandon","given":"Holly N"},{"family":"Martin","given":"Grace"},{"family":"Morgan","given":"Rebecca"},{"family":"Florez","given":"Ivan D"},{"family":"Hunskaar","given":"Birk Stokke"},{"family":"Wells","given":"Jeff"},{"family":"Moradi","given":"Sara"},{"family":"Zhu","given":"Ying"},{"family":"Ahmed","given":"Muhammad Muneeb"},{"family":"Gao","given":"Ya"},{"family":"Cao","given":"Liujiao"},{"family":"Yang","given":"Kehu"},{"family":"Tian","given":"Jinhui"},{"family":"Li","given":"Jialing"},{"family":"Zhong","given":"Linda"},{"family":"Couban","given":"Rachel J"},{"family":"Guyatt","given":"Gordon H"},{"family":"Agoritsas","given":"Thomas"},{"family":"Busse","given":"Jason W"}],"issued":{"date-parts":[["2023",12,15]]}}},{"id":2694,"uris":["http://zotero.org/users/6454026/items/H48DY5PH"],"itemData":{"id":2694,"type":"article-journal","abstract":"These recommendations apply to patients living with chronic pain (≥3 months duration) associated with TMD as a group of conditions, and do not apply to the management of acute TMD pain. When considering management options, clinicians and patients should first consider strongly recommended interventi …","container-title":"BMJ (Clinical research ed.)","DOI":"10.1136/bmj-2023-076227","ISSN":"1756-1833","language":"en","note":"publisher: BMJ\nPMID: 38101929","source":"pubmed.ncbi.nlm.nih.gov","title":"Management of chronic pain associated with temporomandibular disorders: a clinical practice guideline","title-short":"Management of chronic pain associated with temporomandibular disorders","URL":"https://pubmed.ncbi.nlm.nih.gov/38101929/","volume":"383","author":[{"family":"Jw","given":"Busse"},{"family":"R","given":"Casassus"},{"family":"A","given":"Carrasco-Labra"},{"family":"J","given":"Durham"},{"family":"D","given":"Mock"},{"family":"Jm","given":"Zakrzewska"},{"family":"C","given":"Palmer"},{"family":"Cf","given":"Samer"},{"family":"M","given":"Coen"},{"family":"B","given":"Guevremont"},{"family":"T","given":"Hoppe"},{"family":"Gh","given":"Guyatt"},{"family":"Hn","given":"Crandon"},{"family":"L","given":"Yao"},{"family":"B","given":"Sadeghirad"},{"family":"Po","given":"Vandvik"},{"family":"Rac","given":"Siemieniuk"},{"family":"L","given":"Lytvyn"},{"family":"Bs","given":"Hunskaar"},{"family":"T","given":"Agoritsas"}],"accessed":{"date-parts":[["2024",10,8]]},"issued":{"date-parts":[["2023",12,15]]}}},{"id":2709,"uris":["http://zotero.org/users/6454026/items/495CI7G9"],"itemData":{"id":2709,"type":"article-journal","abstract":"The factor of time had a major effect in the non-specific improvement of the parameters assessed. The placebo effect played an important role in the treatment of patients with pain in the TMJ area.","container-title":"Journal of orofacial pain","ISSN":"1064-6655","issue":"1","language":"en","note":"publisher: J Orofac Pain\nPMID: 11203735","source":"pubmed.ncbi.nlm.nih.gov","title":"Topical application of capsaicin for the treatment of localized pain in the temporomandibular joint area","URL":"https://pubmed.ncbi.nlm.nih.gov/11203735/","volume":"14","author":[{"family":"E","given":"Winocur"},{"family":"A","given":"Gavish"},{"family":"M","given":"Halachmi"},{"family":"I","given":"Eli"},{"family":"E","given":"Gazit"}],"accessed":{"date-parts":[["2024",10,8]]},"issued":{"date-parts":[["2000"]],"season":"Winter"}}},{"id":2722,"uris":["http://zotero.org/users/6454026/items/3BZN5JR9"],"itemData":{"id":2722,"type":"article-journal","abstract":"This randomized, double-blind study was designed to evaluate the effectiveness of the topical cream Theraflex-TMJ (NaBob/Rx, San Mateo, CA) in patients with masseter muscle pain and temporomandibular joint (TMJ) pain. Fifty-two subjects (5 males and 47 females) were instructed to apply a cream over the afflicted masseter muscle(s) or over the jaw joint(s) twice daily for two weeks. Theraflex-TMJ cream was used by the experimental group, while a placebo cream was used by the control group. The means of pain ratings were calculated prior to the application of the cream (baseline), after ten days of tx (period 1), and 15 days of tx (period 2) days of treatment and five days after stopping the treatment (follow-up). There was a significant decrease in reported pain levels from baseline in the experimental group for period 1 (p &lt; 0.01), period 2 (p &lt; 0.001), and follow-up (p &lt; 0.01). For the control group, no significant differences were found between the different time periods (p &gt; 0.05). There was evidence of minor side effects such as skin irritation and/or burning on the site of the application in two subjects in the experimental as well as two subjects in the control groups. The data strongly suggest that Theraflex-TMJ topical cream is safe and effective for reducing pain in the masseter muscle and the temporomandibular joint.","container-title":"Cranio: The Journal of Craniomandibular Practice","DOI":"10.1179/crn.2004.018","ISSN":"0886-9634","issue":"2","journalAbbreviation":"Cranio","language":"eng","note":"PMID: 15134414","page":"137-144","source":"PubMed","title":"Use of Theraflex-TMJ topical cream for the treatment of temporomandibular joint and muscle pain","volume":"22","author":[{"family":"Lobo","given":"Silvia Lobo"},{"family":"Mehta","given":"Noshir"},{"family":"Forgione","given":"Albert G."},{"family":"Melis","given":"Marcello"},{"family":"Al-Badawi","given":"Emad"},{"family":"Ceneviz","given":"Caroline"},{"family":"Zawawi","given":"Khalid H."}],"issued":{"date-parts":[["2004",4]]}}}],"schema":"https://github.com/citation-style-language/schema/raw/master/csl-citation.json"} </w:instrText>
            </w:r>
            <w:r w:rsidRPr="0083143A">
              <w:rPr>
                <w:rFonts w:ascii="Arial" w:eastAsia="Aptos" w:hAnsi="Arial" w:cs="Arial"/>
                <w:i/>
                <w:iCs/>
                <w:kern w:val="2"/>
                <w:lang w:val="en-US"/>
              </w:rPr>
              <w:fldChar w:fldCharType="separate"/>
            </w:r>
            <w:r w:rsidRPr="0083143A">
              <w:rPr>
                <w:rFonts w:ascii="Arial" w:hAnsi="Arial" w:cs="Arial"/>
                <w:sz w:val="22"/>
                <w:szCs w:val="22"/>
                <w:lang w:val="en-US"/>
              </w:rPr>
              <w:t>[16,27,41,45]</w:t>
            </w:r>
            <w:r w:rsidRPr="0083143A">
              <w:rPr>
                <w:rFonts w:ascii="Arial" w:eastAsia="Aptos" w:hAnsi="Arial" w:cs="Arial"/>
                <w:i/>
                <w:iCs/>
                <w:kern w:val="2"/>
                <w:lang w:val="en-US"/>
              </w:rPr>
              <w:fldChar w:fldCharType="end"/>
            </w:r>
          </w:p>
          <w:p w14:paraId="429A805C" w14:textId="77777777" w:rsidR="0083143A" w:rsidRPr="0083143A" w:rsidRDefault="0083143A" w:rsidP="0083143A">
            <w:pPr>
              <w:cnfStyle w:val="000000100000" w:firstRow="0" w:lastRow="0" w:firstColumn="0" w:lastColumn="0" w:oddVBand="0" w:evenVBand="0" w:oddHBand="1" w:evenHBand="0" w:firstRowFirstColumn="0" w:firstRowLastColumn="0" w:lastRowFirstColumn="0" w:lastRowLastColumn="0"/>
              <w:rPr>
                <w:rFonts w:ascii="Arial" w:eastAsia="Aptos" w:hAnsi="Arial" w:cs="Arial"/>
                <w:i/>
                <w:iCs/>
                <w:sz w:val="22"/>
                <w:szCs w:val="22"/>
                <w:lang w:val="en-US"/>
              </w:rPr>
            </w:pPr>
          </w:p>
        </w:tc>
      </w:tr>
      <w:bookmarkEnd w:id="0"/>
    </w:tbl>
    <w:p w14:paraId="43AAB42D" w14:textId="77777777" w:rsidR="0083143A" w:rsidRPr="0083143A" w:rsidRDefault="0083143A" w:rsidP="0083143A">
      <w:pPr>
        <w:rPr>
          <w:rFonts w:ascii="Arial" w:hAnsi="Arial" w:cs="Arial"/>
          <w:lang w:val="en-US"/>
        </w:rPr>
      </w:pPr>
    </w:p>
    <w:p w14:paraId="06CEFA78" w14:textId="77777777" w:rsidR="0083143A" w:rsidRPr="0083143A" w:rsidRDefault="0083143A" w:rsidP="0083143A">
      <w:pPr>
        <w:rPr>
          <w:rFonts w:ascii="Arial" w:hAnsi="Arial" w:cs="Arial"/>
          <w:lang w:val="en-US"/>
        </w:rPr>
      </w:pPr>
      <w:r w:rsidRPr="0083143A">
        <w:rPr>
          <w:rFonts w:ascii="Arial" w:hAnsi="Arial" w:cs="Arial"/>
          <w:b/>
          <w:lang w:val="en-US"/>
        </w:rPr>
        <w:t>Supplementary Table 1.</w:t>
      </w:r>
      <w:r w:rsidRPr="0083143A">
        <w:rPr>
          <w:rFonts w:ascii="Arial" w:hAnsi="Arial" w:cs="Arial"/>
          <w:lang w:val="en-US"/>
        </w:rPr>
        <w:t xml:space="preserve"> Summary of pharmacological therapies for temporomandibular disorder (TMD)-associated chronic pain, including descriptions, evidence levels, clinical implications, and key references.</w:t>
      </w:r>
    </w:p>
    <w:p w14:paraId="4D6B7215" w14:textId="77777777" w:rsidR="00DE7A6B" w:rsidRPr="0083143A" w:rsidRDefault="00DE7A6B">
      <w:pPr>
        <w:rPr>
          <w:rFonts w:ascii="Arial" w:hAnsi="Arial" w:cs="Arial"/>
          <w:lang w:val="en-US"/>
        </w:rPr>
      </w:pPr>
    </w:p>
    <w:sectPr w:rsidR="00DE7A6B" w:rsidRPr="00831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3A"/>
    <w:rsid w:val="000F1F40"/>
    <w:rsid w:val="0083143A"/>
    <w:rsid w:val="00DE7A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73DF"/>
  <w15:chartTrackingRefBased/>
  <w15:docId w15:val="{1EB5321A-2EB7-4B4D-9C1B-C3C21674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simple411">
    <w:name w:val="Tableau simple 411"/>
    <w:basedOn w:val="TableNormal"/>
    <w:uiPriority w:val="44"/>
    <w:rsid w:val="0083143A"/>
    <w:pPr>
      <w:suppressAutoHyphens/>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13802</Words>
  <Characters>78678</Characters>
  <Application>Microsoft Office Word</Application>
  <DocSecurity>0</DocSecurity>
  <Lines>655</Lines>
  <Paragraphs>184</Paragraphs>
  <ScaleCrop>false</ScaleCrop>
  <Company/>
  <LinksUpToDate>false</LinksUpToDate>
  <CharactersWithSpaces>92296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Faivre</dc:creator>
  <cp:keywords/>
  <dc:description/>
  <cp:lastModifiedBy>Laxmi Dharmapuri (Integra)</cp:lastModifiedBy>
  <cp:revision>2</cp:revision>
  <dcterms:created xsi:type="dcterms:W3CDTF">2025-05-03T08:07:00Z</dcterms:created>
  <dcterms:modified xsi:type="dcterms:W3CDTF">2025-05-03T08:07:00Z</dcterms:modified>
</cp:coreProperties>
</file>